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417" w:type="dxa"/>
        <w:tblInd w:w="93" w:type="dxa"/>
        <w:tblLook w:val="04A0" w:firstRow="1" w:lastRow="0" w:firstColumn="1" w:lastColumn="0" w:noHBand="0" w:noVBand="1"/>
      </w:tblPr>
      <w:tblGrid>
        <w:gridCol w:w="20417"/>
      </w:tblGrid>
      <w:tr w:rsidR="008875D0" w:rsidRPr="00FD183E" w:rsidTr="00B87B13">
        <w:trPr>
          <w:trHeight w:val="315"/>
        </w:trPr>
        <w:tc>
          <w:tcPr>
            <w:tcW w:w="20417" w:type="dxa"/>
            <w:tcBorders>
              <w:top w:val="nil"/>
              <w:left w:val="nil"/>
              <w:bottom w:val="nil"/>
              <w:right w:val="nil"/>
            </w:tcBorders>
            <w:shd w:val="clear" w:color="auto" w:fill="auto"/>
            <w:noWrap/>
            <w:hideMark/>
          </w:tcPr>
          <w:p w:rsidR="008875D0" w:rsidRPr="00FD183E" w:rsidRDefault="008875D0" w:rsidP="00B87B13">
            <w:pPr>
              <w:spacing w:after="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Pr="00FD183E">
              <w:rPr>
                <w:rFonts w:ascii="Times New Roman" w:eastAsia="Times New Roman" w:hAnsi="Times New Roman" w:cs="Times New Roman"/>
                <w:sz w:val="24"/>
                <w:szCs w:val="24"/>
              </w:rPr>
              <w:t xml:space="preserve">                                                                                                PATVIRTINTA </w:t>
            </w:r>
          </w:p>
        </w:tc>
      </w:tr>
      <w:tr w:rsidR="008875D0" w:rsidRPr="00FD183E" w:rsidTr="00B87B13">
        <w:trPr>
          <w:trHeight w:val="960"/>
        </w:trPr>
        <w:tc>
          <w:tcPr>
            <w:tcW w:w="20417" w:type="dxa"/>
            <w:tcBorders>
              <w:top w:val="nil"/>
              <w:left w:val="nil"/>
              <w:bottom w:val="nil"/>
              <w:right w:val="nil"/>
            </w:tcBorders>
            <w:shd w:val="clear" w:color="auto" w:fill="auto"/>
            <w:hideMark/>
          </w:tcPr>
          <w:p w:rsidR="008875D0" w:rsidRPr="00FD183E" w:rsidRDefault="008875D0" w:rsidP="00B87B13">
            <w:pPr>
              <w:spacing w:after="0"/>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Plungės rajono savivaldybės </w:t>
            </w:r>
          </w:p>
          <w:p w:rsidR="008875D0" w:rsidRPr="00FD183E" w:rsidRDefault="008875D0" w:rsidP="00B87B13">
            <w:pPr>
              <w:spacing w:after="0"/>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administracijos direktoriaus </w:t>
            </w:r>
          </w:p>
          <w:p w:rsidR="008875D0" w:rsidRPr="00FD183E" w:rsidRDefault="008875D0" w:rsidP="00B87B13">
            <w:pPr>
              <w:spacing w:after="0"/>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2015 m. spalio 28 d. </w:t>
            </w:r>
          </w:p>
          <w:p w:rsidR="008875D0" w:rsidRPr="00FD183E" w:rsidRDefault="008875D0" w:rsidP="00B87B13">
            <w:pPr>
              <w:spacing w:after="0"/>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įsakymu Nr. D- 783</w:t>
            </w:r>
          </w:p>
        </w:tc>
      </w:tr>
    </w:tbl>
    <w:p w:rsidR="008875D0" w:rsidRPr="00FD183E" w:rsidRDefault="008875D0" w:rsidP="008875D0">
      <w:pPr>
        <w:spacing w:after="0"/>
        <w:jc w:val="right"/>
        <w:rPr>
          <w:rFonts w:ascii="Times New Roman" w:eastAsia="Times New Roman" w:hAnsi="Times New Roman" w:cs="Times New Roman"/>
          <w:b/>
          <w:sz w:val="24"/>
          <w:szCs w:val="24"/>
        </w:rPr>
      </w:pPr>
    </w:p>
    <w:p w:rsidR="008875D0" w:rsidRPr="00FD183E" w:rsidRDefault="008875D0" w:rsidP="008875D0">
      <w:pPr>
        <w:spacing w:after="0"/>
        <w:jc w:val="center"/>
        <w:rPr>
          <w:rFonts w:ascii="Times New Roman" w:eastAsia="Times New Roman" w:hAnsi="Times New Roman" w:cs="Times New Roman"/>
          <w:sz w:val="24"/>
          <w:szCs w:val="24"/>
        </w:rPr>
      </w:pPr>
      <w:r w:rsidRPr="00FD183E">
        <w:rPr>
          <w:rFonts w:ascii="Times New Roman" w:eastAsia="Times New Roman" w:hAnsi="Times New Roman" w:cs="Times New Roman"/>
          <w:b/>
          <w:sz w:val="24"/>
          <w:szCs w:val="24"/>
        </w:rPr>
        <w:t xml:space="preserve">       </w:t>
      </w:r>
      <w:r w:rsidRPr="00FD18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183E">
        <w:rPr>
          <w:rFonts w:ascii="Times New Roman" w:hAnsi="Times New Roman" w:cs="Times New Roman"/>
          <w:b/>
          <w:sz w:val="24"/>
          <w:szCs w:val="24"/>
        </w:rPr>
        <w:t xml:space="preserve">  </w:t>
      </w:r>
      <w:r w:rsidRPr="00FD183E">
        <w:rPr>
          <w:rFonts w:ascii="Times New Roman" w:eastAsia="Times New Roman" w:hAnsi="Times New Roman" w:cs="Times New Roman"/>
          <w:b/>
          <w:sz w:val="24"/>
          <w:szCs w:val="24"/>
        </w:rPr>
        <w:t xml:space="preserve"> </w:t>
      </w:r>
      <w:r w:rsidRPr="00FD183E">
        <w:rPr>
          <w:rFonts w:ascii="Times New Roman" w:eastAsia="Times New Roman" w:hAnsi="Times New Roman" w:cs="Times New Roman"/>
          <w:sz w:val="24"/>
          <w:szCs w:val="24"/>
        </w:rPr>
        <w:t>TVIRTINU</w:t>
      </w:r>
      <w:r>
        <w:rPr>
          <w:rFonts w:ascii="Times New Roman" w:eastAsia="Times New Roman" w:hAnsi="Times New Roman" w:cs="Times New Roman"/>
          <w:sz w:val="24"/>
          <w:szCs w:val="24"/>
        </w:rPr>
        <w:t>:</w:t>
      </w:r>
    </w:p>
    <w:p w:rsidR="008875D0" w:rsidRPr="00FD183E" w:rsidRDefault="008875D0" w:rsidP="008875D0">
      <w:pPr>
        <w:spacing w:after="0"/>
        <w:jc w:val="center"/>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w:t>
      </w:r>
      <w:r w:rsidRPr="00FD18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83E">
        <w:rPr>
          <w:rFonts w:ascii="Times New Roman" w:hAnsi="Times New Roman" w:cs="Times New Roman"/>
          <w:sz w:val="24"/>
          <w:szCs w:val="24"/>
        </w:rPr>
        <w:t xml:space="preserve">  </w:t>
      </w:r>
      <w:r w:rsidRPr="00FD183E">
        <w:rPr>
          <w:rFonts w:ascii="Times New Roman" w:eastAsia="Times New Roman" w:hAnsi="Times New Roman" w:cs="Times New Roman"/>
          <w:sz w:val="24"/>
          <w:szCs w:val="24"/>
        </w:rPr>
        <w:t xml:space="preserve">Plungės </w:t>
      </w:r>
      <w:r w:rsidRPr="00FD183E">
        <w:rPr>
          <w:rFonts w:ascii="Times New Roman" w:hAnsi="Times New Roman" w:cs="Times New Roman"/>
          <w:sz w:val="24"/>
          <w:szCs w:val="24"/>
        </w:rPr>
        <w:t xml:space="preserve"> lopšelio –darželio „Nykštukas“</w:t>
      </w:r>
    </w:p>
    <w:p w:rsidR="008875D0" w:rsidRDefault="008875D0" w:rsidP="008875D0">
      <w:pPr>
        <w:spacing w:after="0"/>
        <w:jc w:val="center"/>
        <w:rPr>
          <w:rFonts w:ascii="Times New Roman" w:eastAsia="Times New Roman" w:hAnsi="Times New Roman" w:cs="Times New Roman"/>
          <w:sz w:val="24"/>
          <w:szCs w:val="24"/>
        </w:rPr>
      </w:pPr>
      <w:r w:rsidRPr="00FD183E">
        <w:rPr>
          <w:rFonts w:ascii="Times New Roman" w:eastAsia="Times New Roman" w:hAnsi="Times New Roman" w:cs="Times New Roman"/>
          <w:sz w:val="24"/>
          <w:szCs w:val="24"/>
        </w:rPr>
        <w:t xml:space="preserve">                                                 </w:t>
      </w:r>
      <w:r w:rsidRPr="00FD183E">
        <w:rPr>
          <w:rFonts w:ascii="Times New Roman" w:hAnsi="Times New Roman" w:cs="Times New Roman"/>
          <w:sz w:val="24"/>
          <w:szCs w:val="24"/>
        </w:rPr>
        <w:t xml:space="preserve">  </w:t>
      </w:r>
      <w:r w:rsidRPr="00FD183E">
        <w:rPr>
          <w:rFonts w:ascii="Times New Roman" w:eastAsia="Times New Roman" w:hAnsi="Times New Roman" w:cs="Times New Roman"/>
          <w:sz w:val="24"/>
          <w:szCs w:val="24"/>
        </w:rPr>
        <w:t xml:space="preserve"> </w:t>
      </w:r>
      <w:r w:rsidRPr="00FD18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83E">
        <w:rPr>
          <w:rFonts w:ascii="Times New Roman" w:hAnsi="Times New Roman" w:cs="Times New Roman"/>
          <w:sz w:val="24"/>
          <w:szCs w:val="24"/>
        </w:rPr>
        <w:t xml:space="preserve">   Direktorė </w:t>
      </w:r>
      <w:r w:rsidRPr="00FD183E">
        <w:rPr>
          <w:rFonts w:ascii="Times New Roman" w:eastAsia="Times New Roman" w:hAnsi="Times New Roman" w:cs="Times New Roman"/>
          <w:sz w:val="24"/>
          <w:szCs w:val="24"/>
        </w:rPr>
        <w:t xml:space="preserve"> </w:t>
      </w:r>
      <w:r w:rsidRPr="00FD183E">
        <w:rPr>
          <w:rFonts w:ascii="Times New Roman" w:hAnsi="Times New Roman" w:cs="Times New Roman"/>
          <w:sz w:val="24"/>
          <w:szCs w:val="24"/>
        </w:rPr>
        <w:t xml:space="preserve">Violeta </w:t>
      </w:r>
      <w:proofErr w:type="spellStart"/>
      <w:r w:rsidRPr="00FD183E">
        <w:rPr>
          <w:rFonts w:ascii="Times New Roman" w:hAnsi="Times New Roman" w:cs="Times New Roman"/>
          <w:sz w:val="24"/>
          <w:szCs w:val="24"/>
        </w:rPr>
        <w:t>Einikienė</w:t>
      </w:r>
      <w:proofErr w:type="spellEnd"/>
      <w:r w:rsidRPr="00FD183E">
        <w:rPr>
          <w:rFonts w:ascii="Times New Roman" w:eastAsia="Times New Roman" w:hAnsi="Times New Roman" w:cs="Times New Roman"/>
          <w:sz w:val="24"/>
          <w:szCs w:val="24"/>
        </w:rPr>
        <w:t xml:space="preserve">   </w:t>
      </w:r>
    </w:p>
    <w:p w:rsidR="008875D0" w:rsidRPr="00FD183E" w:rsidRDefault="008875D0" w:rsidP="008875D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FD1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2018-02-23</w:t>
      </w:r>
      <w:r w:rsidRPr="00FD183E">
        <w:rPr>
          <w:rFonts w:ascii="Times New Roman" w:eastAsia="Times New Roman" w:hAnsi="Times New Roman" w:cs="Times New Roman"/>
          <w:sz w:val="24"/>
          <w:szCs w:val="24"/>
        </w:rPr>
        <w:t xml:space="preserve">   </w:t>
      </w:r>
      <w:r w:rsidRPr="00FD183E">
        <w:rPr>
          <w:rFonts w:ascii="Times New Roman" w:hAnsi="Times New Roman" w:cs="Times New Roman"/>
          <w:sz w:val="24"/>
          <w:szCs w:val="24"/>
        </w:rPr>
        <w:t xml:space="preserve"> </w:t>
      </w:r>
      <w:r w:rsidRPr="00FD183E">
        <w:rPr>
          <w:rFonts w:ascii="Times New Roman" w:eastAsia="Times New Roman" w:hAnsi="Times New Roman" w:cs="Times New Roman"/>
          <w:sz w:val="24"/>
          <w:szCs w:val="24"/>
        </w:rPr>
        <w:t xml:space="preserve"> </w:t>
      </w:r>
    </w:p>
    <w:p w:rsidR="008875D0" w:rsidRPr="0095056E" w:rsidRDefault="008875D0" w:rsidP="008875D0">
      <w:pPr>
        <w:spacing w:after="0"/>
        <w:jc w:val="center"/>
        <w:rPr>
          <w:rFonts w:ascii="Calibri" w:eastAsia="Times New Roman" w:hAnsi="Calibri" w:cs="Times New Roman"/>
          <w:szCs w:val="24"/>
        </w:rPr>
      </w:pPr>
      <w:r w:rsidRPr="0095056E">
        <w:rPr>
          <w:rFonts w:ascii="Calibri" w:eastAsia="Times New Roman" w:hAnsi="Calibri" w:cs="Times New Roman"/>
          <w:szCs w:val="24"/>
        </w:rPr>
        <w:t xml:space="preserve"> </w:t>
      </w:r>
      <w:r>
        <w:rPr>
          <w:rFonts w:ascii="Calibri" w:eastAsia="Times New Roman" w:hAnsi="Calibri" w:cs="Times New Roman"/>
          <w:szCs w:val="24"/>
        </w:rPr>
        <w:t xml:space="preserve">             </w:t>
      </w:r>
      <w:r w:rsidRPr="0095056E">
        <w:rPr>
          <w:rFonts w:ascii="Calibri" w:eastAsia="Times New Roman" w:hAnsi="Calibri" w:cs="Times New Roman"/>
          <w:szCs w:val="24"/>
        </w:rPr>
        <w:t xml:space="preserve"> </w:t>
      </w:r>
      <w:r>
        <w:rPr>
          <w:rFonts w:ascii="Calibri" w:eastAsia="Times New Roman" w:hAnsi="Calibri" w:cs="Times New Roman"/>
          <w:szCs w:val="24"/>
        </w:rPr>
        <w:t xml:space="preserve">                      </w:t>
      </w:r>
      <w:r w:rsidRPr="0095056E">
        <w:rPr>
          <w:rFonts w:ascii="Calibri" w:eastAsia="Times New Roman" w:hAnsi="Calibri" w:cs="Times New Roman"/>
          <w:szCs w:val="24"/>
        </w:rPr>
        <w:t xml:space="preserve"> </w:t>
      </w:r>
      <w:r>
        <w:rPr>
          <w:szCs w:val="24"/>
        </w:rPr>
        <w:t xml:space="preserve"> </w:t>
      </w:r>
      <w:r w:rsidRPr="0095056E">
        <w:rPr>
          <w:rFonts w:ascii="Calibri" w:eastAsia="Times New Roman" w:hAnsi="Calibri" w:cs="Times New Roman"/>
          <w:szCs w:val="24"/>
        </w:rPr>
        <w:t xml:space="preserve">                    </w:t>
      </w:r>
    </w:p>
    <w:p w:rsidR="008875D0" w:rsidRPr="00FD183E" w:rsidRDefault="008875D0" w:rsidP="008875D0">
      <w:pPr>
        <w:spacing w:after="0"/>
        <w:jc w:val="right"/>
        <w:rPr>
          <w:rFonts w:ascii="Times New Roman" w:eastAsia="Times New Roman" w:hAnsi="Times New Roman" w:cs="Times New Roman"/>
          <w:b/>
          <w:sz w:val="24"/>
          <w:szCs w:val="24"/>
        </w:rPr>
      </w:pPr>
    </w:p>
    <w:p w:rsidR="008875D0" w:rsidRPr="00FD183E" w:rsidRDefault="008875D0" w:rsidP="008875D0">
      <w:pPr>
        <w:spacing w:after="0"/>
        <w:jc w:val="center"/>
        <w:rPr>
          <w:rFonts w:ascii="Times New Roman" w:eastAsia="Times New Roman" w:hAnsi="Times New Roman" w:cs="Times New Roman"/>
          <w:b/>
          <w:sz w:val="24"/>
          <w:szCs w:val="24"/>
        </w:rPr>
      </w:pPr>
      <w:r w:rsidRPr="00FD183E">
        <w:rPr>
          <w:rFonts w:ascii="Times New Roman" w:hAnsi="Times New Roman" w:cs="Times New Roman"/>
          <w:b/>
          <w:sz w:val="24"/>
          <w:szCs w:val="24"/>
        </w:rPr>
        <w:t xml:space="preserve"> PLUNGĖS LOPŠELIS-DARŽELIS  „NYKŠTUKAS“  191128231</w:t>
      </w:r>
    </w:p>
    <w:p w:rsidR="008875D0" w:rsidRPr="00FD183E" w:rsidRDefault="008875D0" w:rsidP="008875D0">
      <w:pPr>
        <w:spacing w:after="0"/>
        <w:jc w:val="center"/>
        <w:rPr>
          <w:rFonts w:ascii="Times New Roman" w:eastAsia="Times New Roman" w:hAnsi="Times New Roman" w:cs="Times New Roman"/>
          <w:b/>
          <w:sz w:val="24"/>
          <w:szCs w:val="24"/>
        </w:rPr>
      </w:pPr>
      <w:r w:rsidRPr="00FD183E">
        <w:rPr>
          <w:rFonts w:ascii="Times New Roman" w:eastAsia="Times New Roman" w:hAnsi="Times New Roman" w:cs="Times New Roman"/>
          <w:b/>
          <w:sz w:val="24"/>
          <w:szCs w:val="24"/>
        </w:rPr>
        <w:t>__________________________________________________________________________</w:t>
      </w:r>
    </w:p>
    <w:p w:rsidR="008875D0" w:rsidRPr="00FD183E" w:rsidRDefault="008875D0" w:rsidP="008875D0">
      <w:pPr>
        <w:spacing w:after="0"/>
        <w:jc w:val="center"/>
        <w:rPr>
          <w:rFonts w:ascii="Times New Roman" w:eastAsia="Times New Roman" w:hAnsi="Times New Roman" w:cs="Times New Roman"/>
          <w:b/>
          <w:sz w:val="24"/>
          <w:szCs w:val="24"/>
        </w:rPr>
      </w:pPr>
      <w:r w:rsidRPr="00FD183E">
        <w:rPr>
          <w:rFonts w:ascii="Times New Roman" w:eastAsia="Times New Roman" w:hAnsi="Times New Roman" w:cs="Times New Roman"/>
          <w:b/>
          <w:sz w:val="24"/>
          <w:szCs w:val="24"/>
        </w:rPr>
        <w:t>(įstaigos pavadinimas, kodas)</w:t>
      </w:r>
    </w:p>
    <w:p w:rsidR="008875D0" w:rsidRPr="00255DC5" w:rsidRDefault="008875D0" w:rsidP="008875D0">
      <w:pPr>
        <w:jc w:val="center"/>
        <w:rPr>
          <w:rFonts w:ascii="Calibri" w:eastAsia="Times New Roman" w:hAnsi="Calibri" w:cs="Times New Roman"/>
          <w:b/>
          <w:szCs w:val="24"/>
        </w:rPr>
      </w:pPr>
    </w:p>
    <w:p w:rsidR="008875D0" w:rsidRPr="00BC5D48" w:rsidRDefault="00ED61EC" w:rsidP="008875D0">
      <w:pPr>
        <w:tabs>
          <w:tab w:val="center" w:pos="4153"/>
          <w:tab w:val="right" w:pos="830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softHyphen/>
        <w:t>2019</w:t>
      </w:r>
      <w:r w:rsidR="008875D0">
        <w:rPr>
          <w:rFonts w:ascii="Times New Roman" w:eastAsia="Times New Roman" w:hAnsi="Times New Roman" w:cs="Times New Roman"/>
          <w:b/>
          <w:bCs/>
          <w:sz w:val="24"/>
          <w:szCs w:val="24"/>
        </w:rPr>
        <w:t xml:space="preserve"> </w:t>
      </w:r>
      <w:r w:rsidR="008875D0" w:rsidRPr="00BC5D48">
        <w:rPr>
          <w:rFonts w:ascii="Times New Roman" w:eastAsia="Times New Roman" w:hAnsi="Times New Roman" w:cs="Times New Roman"/>
          <w:b/>
          <w:bCs/>
          <w:sz w:val="24"/>
          <w:szCs w:val="24"/>
        </w:rPr>
        <w:t>METŲ VEIKLOS PLANO APRAŠYMAS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8875D0" w:rsidRPr="00255DC5" w:rsidTr="00B87B13">
        <w:trPr>
          <w:jc w:val="center"/>
        </w:trPr>
        <w:tc>
          <w:tcPr>
            <w:tcW w:w="9720" w:type="dxa"/>
            <w:tcBorders>
              <w:top w:val="single" w:sz="4" w:space="0" w:color="auto"/>
              <w:left w:val="single" w:sz="4" w:space="0" w:color="auto"/>
              <w:bottom w:val="single" w:sz="4" w:space="0" w:color="auto"/>
              <w:right w:val="single" w:sz="4" w:space="0" w:color="auto"/>
            </w:tcBorders>
          </w:tcPr>
          <w:p w:rsidR="008875D0" w:rsidRPr="00255DC5" w:rsidRDefault="008875D0" w:rsidP="00B87B13">
            <w:pPr>
              <w:tabs>
                <w:tab w:val="center" w:pos="4153"/>
                <w:tab w:val="right" w:pos="8306"/>
              </w:tabs>
              <w:jc w:val="both"/>
              <w:rPr>
                <w:rFonts w:ascii="Calibri" w:eastAsia="Times New Roman" w:hAnsi="Calibri" w:cs="Times New Roman"/>
                <w:bCs/>
                <w:szCs w:val="24"/>
              </w:rPr>
            </w:pPr>
            <w:r w:rsidRPr="002C741E">
              <w:rPr>
                <w:rFonts w:ascii="Times New Roman" w:eastAsia="Times New Roman" w:hAnsi="Times New Roman" w:cs="Times New Roman"/>
                <w:b/>
                <w:bCs/>
                <w:sz w:val="24"/>
                <w:szCs w:val="24"/>
              </w:rPr>
              <w:t>Metinio veiklos plano parengimo argumentai</w:t>
            </w:r>
            <w:r w:rsidRPr="002C741E">
              <w:rPr>
                <w:rFonts w:ascii="Calibri" w:eastAsia="Times New Roman" w:hAnsi="Calibri" w:cs="Times New Roman"/>
                <w:bCs/>
                <w:szCs w:val="24"/>
              </w:rPr>
              <w:t>.</w:t>
            </w:r>
            <w:r>
              <w:rPr>
                <w:rFonts w:ascii="Calibri" w:eastAsia="Times New Roman" w:hAnsi="Calibri" w:cs="Times New Roman"/>
                <w:b/>
                <w:bCs/>
                <w:szCs w:val="24"/>
              </w:rPr>
              <w:t xml:space="preserve"> </w:t>
            </w:r>
            <w:r w:rsidRPr="00853FAA">
              <w:rPr>
                <w:rFonts w:ascii="Times New Roman" w:eastAsia="Times New Roman" w:hAnsi="Times New Roman" w:cs="Times New Roman"/>
                <w:bCs/>
                <w:sz w:val="24"/>
                <w:szCs w:val="24"/>
              </w:rPr>
              <w:t xml:space="preserve">Planas parengtas vadovaujantis Lietuvos </w:t>
            </w:r>
            <w:r>
              <w:rPr>
                <w:rFonts w:ascii="Times New Roman" w:eastAsia="Times New Roman" w:hAnsi="Times New Roman" w:cs="Times New Roman"/>
                <w:bCs/>
                <w:sz w:val="24"/>
                <w:szCs w:val="24"/>
              </w:rPr>
              <w:t>Respublikos savivaldos įstatymo 10</w:t>
            </w:r>
            <w:r>
              <w:rPr>
                <w:rFonts w:ascii="Times New Roman" w:eastAsia="Times New Roman" w:hAnsi="Times New Roman" w:cs="Times New Roman"/>
                <w:bCs/>
                <w:sz w:val="24"/>
                <w:szCs w:val="24"/>
                <w:vertAlign w:val="superscript"/>
              </w:rPr>
              <w:t xml:space="preserve">3 </w:t>
            </w:r>
            <w:r>
              <w:rPr>
                <w:rFonts w:ascii="Times New Roman" w:eastAsia="Times New Roman" w:hAnsi="Times New Roman" w:cs="Times New Roman"/>
                <w:bCs/>
                <w:sz w:val="24"/>
                <w:szCs w:val="24"/>
              </w:rPr>
              <w:t>straipsnio 4 punktu, Strateginio planavimo savivaldybėse rekomendacijomis, patvirtintomis Lietuvos Respublikos Vyriausybės 2014 m. gruodžio 15 d. nutarimu Nr. 1435.</w:t>
            </w:r>
          </w:p>
        </w:tc>
      </w:tr>
    </w:tbl>
    <w:p w:rsidR="008875D0" w:rsidRPr="00255DC5" w:rsidRDefault="008875D0" w:rsidP="008875D0">
      <w:pPr>
        <w:tabs>
          <w:tab w:val="center" w:pos="4153"/>
          <w:tab w:val="right" w:pos="8306"/>
        </w:tabs>
        <w:rPr>
          <w:rFonts w:ascii="Calibri" w:eastAsia="Times New Roman" w:hAnsi="Calibri" w:cs="Times New Roman"/>
          <w:b/>
          <w:bCs/>
          <w:szCs w:val="24"/>
        </w:rPr>
      </w:pPr>
    </w:p>
    <w:tbl>
      <w:tblPr>
        <w:tblW w:w="972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8875D0" w:rsidRPr="00255DC5" w:rsidTr="00B87B13">
        <w:trPr>
          <w:jc w:val="center"/>
        </w:trPr>
        <w:tc>
          <w:tcPr>
            <w:tcW w:w="9720" w:type="dxa"/>
            <w:tcBorders>
              <w:top w:val="single" w:sz="4" w:space="0" w:color="auto"/>
              <w:left w:val="single" w:sz="4" w:space="0" w:color="auto"/>
              <w:bottom w:val="single" w:sz="4" w:space="0" w:color="auto"/>
              <w:right w:val="single" w:sz="4" w:space="0" w:color="auto"/>
            </w:tcBorders>
          </w:tcPr>
          <w:p w:rsidR="008875D0" w:rsidRDefault="008875D0" w:rsidP="00427AD3">
            <w:pPr>
              <w:spacing w:after="0" w:line="240" w:lineRule="auto"/>
              <w:jc w:val="both"/>
              <w:rPr>
                <w:rStyle w:val="HTMLcitata"/>
                <w:rFonts w:ascii="Times New Roman" w:hAnsi="Times New Roman" w:cs="Times New Roman"/>
                <w:i w:val="0"/>
                <w:sz w:val="24"/>
                <w:szCs w:val="24"/>
              </w:rPr>
            </w:pPr>
            <w:r w:rsidRPr="002C741E">
              <w:rPr>
                <w:rFonts w:ascii="Times New Roman" w:eastAsia="Times New Roman" w:hAnsi="Times New Roman" w:cs="Times New Roman"/>
                <w:b/>
                <w:szCs w:val="24"/>
              </w:rPr>
              <w:t xml:space="preserve">Trumpa situacijos analizė  </w:t>
            </w:r>
            <w:r>
              <w:rPr>
                <w:rStyle w:val="HTMLcitata"/>
                <w:rFonts w:ascii="Times New Roman" w:hAnsi="Times New Roman" w:cs="Times New Roman"/>
                <w:sz w:val="24"/>
                <w:szCs w:val="24"/>
              </w:rPr>
              <w:tab/>
              <w:t>1</w:t>
            </w:r>
            <w:r w:rsidRPr="00762ACF">
              <w:rPr>
                <w:rStyle w:val="HTMLcitata"/>
                <w:rFonts w:ascii="Times New Roman" w:hAnsi="Times New Roman" w:cs="Times New Roman"/>
                <w:sz w:val="24"/>
                <w:szCs w:val="24"/>
              </w:rPr>
              <w:t>.</w:t>
            </w:r>
            <w:r>
              <w:rPr>
                <w:rStyle w:val="HTMLcitata"/>
                <w:rFonts w:ascii="Times New Roman" w:hAnsi="Times New Roman" w:cs="Times New Roman"/>
                <w:sz w:val="24"/>
                <w:szCs w:val="24"/>
              </w:rPr>
              <w:t xml:space="preserve"> Darbuotojai.   </w:t>
            </w:r>
          </w:p>
          <w:tbl>
            <w:tblPr>
              <w:tblStyle w:val="Lentelstinklelis"/>
              <w:tblW w:w="0" w:type="auto"/>
              <w:tblLook w:val="04A0" w:firstRow="1" w:lastRow="0" w:firstColumn="1" w:lastColumn="0" w:noHBand="0" w:noVBand="1"/>
            </w:tblPr>
            <w:tblGrid>
              <w:gridCol w:w="1378"/>
              <w:gridCol w:w="1210"/>
              <w:gridCol w:w="1155"/>
              <w:gridCol w:w="1116"/>
              <w:gridCol w:w="1119"/>
              <w:gridCol w:w="1112"/>
              <w:gridCol w:w="1205"/>
              <w:gridCol w:w="1199"/>
            </w:tblGrid>
            <w:tr w:rsidR="008875D0" w:rsidTr="00B87B13">
              <w:tc>
                <w:tcPr>
                  <w:tcW w:w="3785" w:type="dxa"/>
                  <w:gridSpan w:val="3"/>
                  <w:vAlign w:val="center"/>
                </w:tcPr>
                <w:p w:rsidR="008875D0" w:rsidRPr="00695235" w:rsidRDefault="008875D0" w:rsidP="00427AD3">
                  <w:pPr>
                    <w:jc w:val="center"/>
                    <w:rPr>
                      <w:rFonts w:ascii="Times New Roman" w:hAnsi="Times New Roman" w:cs="Times New Roman"/>
                      <w:b/>
                      <w:sz w:val="18"/>
                      <w:szCs w:val="18"/>
                    </w:rPr>
                  </w:pPr>
                  <w:r>
                    <w:rPr>
                      <w:rFonts w:ascii="Times New Roman" w:hAnsi="Times New Roman" w:cs="Times New Roman"/>
                      <w:b/>
                      <w:sz w:val="18"/>
                      <w:szCs w:val="18"/>
                    </w:rPr>
                    <w:t>Darbuotojai</w:t>
                  </w:r>
                </w:p>
              </w:tc>
              <w:tc>
                <w:tcPr>
                  <w:tcW w:w="6071" w:type="dxa"/>
                  <w:gridSpan w:val="5"/>
                </w:tcPr>
                <w:p w:rsidR="008875D0" w:rsidRPr="00695235" w:rsidRDefault="008875D0" w:rsidP="00427AD3">
                  <w:pPr>
                    <w:jc w:val="center"/>
                    <w:rPr>
                      <w:rFonts w:ascii="Times New Roman" w:hAnsi="Times New Roman" w:cs="Times New Roman"/>
                      <w:b/>
                      <w:sz w:val="18"/>
                      <w:szCs w:val="18"/>
                    </w:rPr>
                  </w:pPr>
                  <w:r>
                    <w:rPr>
                      <w:rFonts w:ascii="Times New Roman" w:hAnsi="Times New Roman" w:cs="Times New Roman"/>
                      <w:b/>
                      <w:sz w:val="16"/>
                      <w:szCs w:val="16"/>
                    </w:rPr>
                    <w:t>Pedagogų</w:t>
                  </w:r>
                  <w:r w:rsidRPr="007F258F">
                    <w:rPr>
                      <w:rFonts w:ascii="Times New Roman" w:hAnsi="Times New Roman" w:cs="Times New Roman"/>
                      <w:b/>
                      <w:sz w:val="16"/>
                      <w:szCs w:val="16"/>
                    </w:rPr>
                    <w:t xml:space="preserve"> skaičius</w:t>
                  </w:r>
                </w:p>
              </w:tc>
            </w:tr>
            <w:tr w:rsidR="008875D0" w:rsidTr="00B87B13">
              <w:tc>
                <w:tcPr>
                  <w:tcW w:w="1378" w:type="dxa"/>
                  <w:vAlign w:val="center"/>
                </w:tcPr>
                <w:p w:rsidR="008875D0" w:rsidRPr="00695235" w:rsidRDefault="008875D0" w:rsidP="00427AD3">
                  <w:pPr>
                    <w:jc w:val="center"/>
                    <w:rPr>
                      <w:rFonts w:ascii="Times New Roman" w:hAnsi="Times New Roman" w:cs="Times New Roman"/>
                      <w:b/>
                      <w:sz w:val="18"/>
                      <w:szCs w:val="18"/>
                    </w:rPr>
                  </w:pPr>
                  <w:r>
                    <w:rPr>
                      <w:rFonts w:ascii="Times New Roman" w:hAnsi="Times New Roman" w:cs="Times New Roman"/>
                      <w:b/>
                      <w:sz w:val="18"/>
                      <w:szCs w:val="18"/>
                    </w:rPr>
                    <w:t>A</w:t>
                  </w:r>
                  <w:r w:rsidRPr="00695235">
                    <w:rPr>
                      <w:rFonts w:ascii="Times New Roman" w:hAnsi="Times New Roman" w:cs="Times New Roman"/>
                      <w:b/>
                      <w:sz w:val="18"/>
                      <w:szCs w:val="18"/>
                    </w:rPr>
                    <w:t>dministracija (direktorius ir pavaduotojai)</w:t>
                  </w:r>
                </w:p>
              </w:tc>
              <w:tc>
                <w:tcPr>
                  <w:tcW w:w="1211" w:type="dxa"/>
                  <w:vAlign w:val="center"/>
                </w:tcPr>
                <w:p w:rsidR="008875D0" w:rsidRPr="00695235" w:rsidRDefault="008875D0" w:rsidP="00427AD3">
                  <w:pPr>
                    <w:jc w:val="center"/>
                    <w:rPr>
                      <w:rFonts w:ascii="Times New Roman" w:hAnsi="Times New Roman" w:cs="Times New Roman"/>
                      <w:b/>
                      <w:sz w:val="18"/>
                      <w:szCs w:val="18"/>
                    </w:rPr>
                  </w:pPr>
                  <w:r>
                    <w:rPr>
                      <w:rFonts w:ascii="Times New Roman" w:hAnsi="Times New Roman" w:cs="Times New Roman"/>
                      <w:b/>
                      <w:sz w:val="18"/>
                      <w:szCs w:val="18"/>
                    </w:rPr>
                    <w:t>Pedagoginiai darbuotojai</w:t>
                  </w:r>
                </w:p>
              </w:tc>
              <w:tc>
                <w:tcPr>
                  <w:tcW w:w="1196" w:type="dxa"/>
                </w:tcPr>
                <w:p w:rsidR="008875D0" w:rsidRPr="00695235" w:rsidRDefault="008875D0" w:rsidP="00427AD3">
                  <w:pPr>
                    <w:jc w:val="center"/>
                    <w:rPr>
                      <w:rFonts w:ascii="Times New Roman" w:hAnsi="Times New Roman" w:cs="Times New Roman"/>
                      <w:b/>
                      <w:sz w:val="18"/>
                      <w:szCs w:val="18"/>
                    </w:rPr>
                  </w:pPr>
                  <w:r w:rsidRPr="00695235">
                    <w:rPr>
                      <w:rFonts w:ascii="Times New Roman" w:hAnsi="Times New Roman" w:cs="Times New Roman"/>
                      <w:b/>
                      <w:sz w:val="18"/>
                      <w:szCs w:val="18"/>
                    </w:rPr>
                    <w:t>Pagalbinis/</w:t>
                  </w:r>
                </w:p>
                <w:p w:rsidR="008875D0" w:rsidRDefault="008875D0" w:rsidP="00427AD3">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techninis  personalas</w:t>
                  </w:r>
                </w:p>
              </w:tc>
              <w:tc>
                <w:tcPr>
                  <w:tcW w:w="1184" w:type="dxa"/>
                </w:tcPr>
                <w:p w:rsidR="008875D0" w:rsidRDefault="008875D0" w:rsidP="00427AD3">
                  <w:pPr>
                    <w:jc w:val="center"/>
                    <w:rPr>
                      <w:rFonts w:ascii="Times New Roman" w:hAnsi="Times New Roman" w:cs="Times New Roman"/>
                      <w:b/>
                      <w:sz w:val="18"/>
                      <w:szCs w:val="18"/>
                    </w:rPr>
                  </w:pPr>
                  <w:r w:rsidRPr="00695235">
                    <w:rPr>
                      <w:rFonts w:ascii="Times New Roman" w:hAnsi="Times New Roman" w:cs="Times New Roman"/>
                      <w:b/>
                      <w:sz w:val="18"/>
                      <w:szCs w:val="18"/>
                    </w:rPr>
                    <w:t xml:space="preserve">Atestuotų </w:t>
                  </w:r>
                  <w:r>
                    <w:rPr>
                      <w:rFonts w:ascii="Times New Roman" w:hAnsi="Times New Roman" w:cs="Times New Roman"/>
                      <w:b/>
                      <w:sz w:val="18"/>
                      <w:szCs w:val="18"/>
                    </w:rPr>
                    <w:t xml:space="preserve"> mokytojų</w:t>
                  </w:r>
                </w:p>
                <w:p w:rsidR="008875D0" w:rsidRDefault="008875D0" w:rsidP="00427AD3">
                  <w:pPr>
                    <w:jc w:val="center"/>
                    <w:rPr>
                      <w:rStyle w:val="HTMLcitata"/>
                      <w:rFonts w:ascii="Times New Roman" w:hAnsi="Times New Roman" w:cs="Times New Roman"/>
                      <w:i w:val="0"/>
                      <w:sz w:val="24"/>
                      <w:szCs w:val="24"/>
                    </w:rPr>
                  </w:pPr>
                  <w:r>
                    <w:rPr>
                      <w:rFonts w:ascii="Times New Roman" w:hAnsi="Times New Roman" w:cs="Times New Roman"/>
                      <w:b/>
                      <w:sz w:val="18"/>
                      <w:szCs w:val="18"/>
                    </w:rPr>
                    <w:t>sk.</w:t>
                  </w:r>
                </w:p>
              </w:tc>
              <w:tc>
                <w:tcPr>
                  <w:tcW w:w="1185" w:type="dxa"/>
                </w:tcPr>
                <w:p w:rsidR="008875D0" w:rsidRDefault="008875D0" w:rsidP="00427AD3">
                  <w:pPr>
                    <w:jc w:val="center"/>
                    <w:rPr>
                      <w:rStyle w:val="HTMLcitata"/>
                      <w:rFonts w:ascii="Times New Roman" w:hAnsi="Times New Roman" w:cs="Times New Roman"/>
                      <w:i w:val="0"/>
                      <w:sz w:val="24"/>
                      <w:szCs w:val="24"/>
                    </w:rPr>
                  </w:pPr>
                  <w:r>
                    <w:rPr>
                      <w:rFonts w:ascii="Times New Roman" w:hAnsi="Times New Roman" w:cs="Times New Roman"/>
                      <w:b/>
                      <w:sz w:val="18"/>
                      <w:szCs w:val="18"/>
                    </w:rPr>
                    <w:t>Mokytojų</w:t>
                  </w:r>
                </w:p>
              </w:tc>
              <w:tc>
                <w:tcPr>
                  <w:tcW w:w="1183" w:type="dxa"/>
                </w:tcPr>
                <w:p w:rsidR="008875D0" w:rsidRDefault="008875D0" w:rsidP="00427AD3">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Vyr. mokytojų</w:t>
                  </w:r>
                </w:p>
              </w:tc>
              <w:tc>
                <w:tcPr>
                  <w:tcW w:w="1209" w:type="dxa"/>
                </w:tcPr>
                <w:p w:rsidR="008875D0" w:rsidRDefault="008875D0" w:rsidP="00427AD3">
                  <w:pPr>
                    <w:jc w:val="center"/>
                    <w:rPr>
                      <w:rStyle w:val="HTMLcitata"/>
                      <w:rFonts w:ascii="Times New Roman" w:hAnsi="Times New Roman" w:cs="Times New Roman"/>
                      <w:i w:val="0"/>
                      <w:sz w:val="24"/>
                      <w:szCs w:val="24"/>
                    </w:rPr>
                  </w:pPr>
                  <w:r w:rsidRPr="00695235">
                    <w:rPr>
                      <w:rFonts w:ascii="Times New Roman" w:hAnsi="Times New Roman" w:cs="Times New Roman"/>
                      <w:b/>
                      <w:sz w:val="18"/>
                      <w:szCs w:val="18"/>
                    </w:rPr>
                    <w:t>Mokytojų metodininkų</w:t>
                  </w:r>
                </w:p>
              </w:tc>
              <w:tc>
                <w:tcPr>
                  <w:tcW w:w="1310" w:type="dxa"/>
                </w:tcPr>
                <w:p w:rsidR="008875D0" w:rsidRDefault="008875D0" w:rsidP="00427AD3">
                  <w:pPr>
                    <w:jc w:val="center"/>
                    <w:rPr>
                      <w:rFonts w:ascii="Times New Roman" w:hAnsi="Times New Roman" w:cs="Times New Roman"/>
                      <w:b/>
                      <w:sz w:val="18"/>
                      <w:szCs w:val="18"/>
                    </w:rPr>
                  </w:pPr>
                  <w:r w:rsidRPr="00695235">
                    <w:rPr>
                      <w:rFonts w:ascii="Times New Roman" w:hAnsi="Times New Roman" w:cs="Times New Roman"/>
                      <w:b/>
                      <w:sz w:val="18"/>
                      <w:szCs w:val="18"/>
                    </w:rPr>
                    <w:t>Iš viso mokytojų</w:t>
                  </w:r>
                </w:p>
                <w:p w:rsidR="008875D0" w:rsidRDefault="008875D0" w:rsidP="00427AD3">
                  <w:pPr>
                    <w:jc w:val="center"/>
                    <w:rPr>
                      <w:rStyle w:val="HTMLcitata"/>
                      <w:rFonts w:ascii="Times New Roman" w:hAnsi="Times New Roman" w:cs="Times New Roman"/>
                      <w:i w:val="0"/>
                      <w:sz w:val="24"/>
                      <w:szCs w:val="24"/>
                    </w:rPr>
                  </w:pPr>
                </w:p>
              </w:tc>
            </w:tr>
            <w:tr w:rsidR="008875D0" w:rsidTr="00B87B13">
              <w:tc>
                <w:tcPr>
                  <w:tcW w:w="1378" w:type="dxa"/>
                </w:tcPr>
                <w:p w:rsidR="008875D0" w:rsidRDefault="008875D0"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2,25</w:t>
                  </w:r>
                </w:p>
              </w:tc>
              <w:tc>
                <w:tcPr>
                  <w:tcW w:w="1211" w:type="dxa"/>
                </w:tcPr>
                <w:p w:rsidR="008875D0" w:rsidRDefault="008875D0"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 xml:space="preserve"> 13,15</w:t>
                  </w:r>
                </w:p>
              </w:tc>
              <w:tc>
                <w:tcPr>
                  <w:tcW w:w="1196" w:type="dxa"/>
                </w:tcPr>
                <w:p w:rsidR="008875D0" w:rsidRDefault="000E6EDC"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19,00</w:t>
                  </w:r>
                </w:p>
              </w:tc>
              <w:tc>
                <w:tcPr>
                  <w:tcW w:w="1184" w:type="dxa"/>
                </w:tcPr>
                <w:p w:rsidR="008875D0" w:rsidRDefault="008875D0"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1</w:t>
                  </w:r>
                  <w:r w:rsidR="000E6EDC">
                    <w:rPr>
                      <w:rStyle w:val="HTMLcitata"/>
                      <w:rFonts w:ascii="Times New Roman" w:hAnsi="Times New Roman" w:cs="Times New Roman"/>
                      <w:sz w:val="24"/>
                      <w:szCs w:val="24"/>
                    </w:rPr>
                    <w:t>3</w:t>
                  </w:r>
                </w:p>
              </w:tc>
              <w:tc>
                <w:tcPr>
                  <w:tcW w:w="1185" w:type="dxa"/>
                </w:tcPr>
                <w:p w:rsidR="008875D0" w:rsidRDefault="008875D0"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2</w:t>
                  </w:r>
                </w:p>
              </w:tc>
              <w:tc>
                <w:tcPr>
                  <w:tcW w:w="1183" w:type="dxa"/>
                </w:tcPr>
                <w:p w:rsidR="008875D0" w:rsidRDefault="000E6EDC"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8</w:t>
                  </w:r>
                </w:p>
              </w:tc>
              <w:tc>
                <w:tcPr>
                  <w:tcW w:w="1209" w:type="dxa"/>
                </w:tcPr>
                <w:p w:rsidR="008875D0" w:rsidRDefault="000E6EDC"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3</w:t>
                  </w:r>
                </w:p>
              </w:tc>
              <w:tc>
                <w:tcPr>
                  <w:tcW w:w="1310" w:type="dxa"/>
                </w:tcPr>
                <w:p w:rsidR="008875D0" w:rsidRDefault="000E6EDC" w:rsidP="00427AD3">
                  <w:pPr>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 xml:space="preserve"> 1</w:t>
                  </w:r>
                  <w:r w:rsidR="00B07D88">
                    <w:rPr>
                      <w:rStyle w:val="HTMLcitata"/>
                      <w:rFonts w:ascii="Times New Roman" w:hAnsi="Times New Roman" w:cs="Times New Roman"/>
                      <w:sz w:val="24"/>
                      <w:szCs w:val="24"/>
                    </w:rPr>
                    <w:t>3</w:t>
                  </w:r>
                </w:p>
              </w:tc>
            </w:tr>
          </w:tbl>
          <w:p w:rsidR="008875D0" w:rsidRDefault="008875D0" w:rsidP="00427AD3">
            <w:pPr>
              <w:spacing w:after="0" w:line="240" w:lineRule="auto"/>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ab/>
            </w:r>
          </w:p>
          <w:p w:rsidR="008875D0" w:rsidRDefault="008875D0" w:rsidP="00427AD3">
            <w:pPr>
              <w:spacing w:after="0" w:line="240" w:lineRule="auto"/>
              <w:jc w:val="both"/>
              <w:rPr>
                <w:rStyle w:val="HTMLcitata"/>
                <w:rFonts w:ascii="Times New Roman" w:hAnsi="Times New Roman" w:cs="Times New Roman"/>
                <w:i w:val="0"/>
                <w:sz w:val="24"/>
                <w:szCs w:val="24"/>
              </w:rPr>
            </w:pPr>
            <w:r>
              <w:rPr>
                <w:rStyle w:val="HTMLcitata"/>
                <w:rFonts w:ascii="Times New Roman" w:hAnsi="Times New Roman" w:cs="Times New Roman"/>
                <w:sz w:val="24"/>
                <w:szCs w:val="24"/>
              </w:rPr>
              <w:tab/>
              <w:t>10 pedagogių yra įgijusios priešmokyklinio ugdymo pedagogo sertifikatą. Pedagogin</w:t>
            </w:r>
            <w:r w:rsidR="00ED61EC">
              <w:rPr>
                <w:rStyle w:val="HTMLcitata"/>
                <w:rFonts w:ascii="Times New Roman" w:hAnsi="Times New Roman" w:cs="Times New Roman"/>
                <w:sz w:val="24"/>
                <w:szCs w:val="24"/>
              </w:rPr>
              <w:t>ių darbuotojų amžiaus vidurkis 48</w:t>
            </w:r>
            <w:r>
              <w:rPr>
                <w:rStyle w:val="HTMLcitata"/>
                <w:rFonts w:ascii="Times New Roman" w:hAnsi="Times New Roman" w:cs="Times New Roman"/>
                <w:sz w:val="24"/>
                <w:szCs w:val="24"/>
              </w:rPr>
              <w:t>,2. Pensinio amži</w:t>
            </w:r>
            <w:r w:rsidR="00ED61EC">
              <w:rPr>
                <w:rStyle w:val="HTMLcitata"/>
                <w:rFonts w:ascii="Times New Roman" w:hAnsi="Times New Roman" w:cs="Times New Roman"/>
                <w:sz w:val="24"/>
                <w:szCs w:val="24"/>
              </w:rPr>
              <w:t>aus pedagogų nėra. Vyriausiam 59</w:t>
            </w:r>
            <w:r>
              <w:rPr>
                <w:rStyle w:val="HTMLcitata"/>
                <w:rFonts w:ascii="Times New Roman" w:hAnsi="Times New Roman" w:cs="Times New Roman"/>
                <w:sz w:val="24"/>
                <w:szCs w:val="24"/>
              </w:rPr>
              <w:t xml:space="preserve"> metai  iki 50 metų – 8 pedagogai.</w:t>
            </w:r>
            <w:r w:rsidR="008A3C94">
              <w:rPr>
                <w:rStyle w:val="HTMLcitata"/>
                <w:rFonts w:ascii="Times New Roman" w:hAnsi="Times New Roman" w:cs="Times New Roman"/>
                <w:sz w:val="24"/>
                <w:szCs w:val="24"/>
              </w:rPr>
              <w:t xml:space="preserve"> Viso darbuotojų 36</w:t>
            </w:r>
          </w:p>
          <w:p w:rsidR="008875D0" w:rsidRPr="00EB5E0D" w:rsidRDefault="008875D0" w:rsidP="00427A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UGDYMAS JO ORGANIZAVIMAS</w:t>
            </w:r>
          </w:p>
          <w:p w:rsidR="008875D0" w:rsidRDefault="008875D0" w:rsidP="00427AD3">
            <w:pPr>
              <w:spacing w:after="0" w:line="240" w:lineRule="atLeast"/>
              <w:ind w:right="-283"/>
              <w:outlineLvl w:val="0"/>
              <w:rPr>
                <w:rFonts w:ascii="Times New Roman" w:hAnsi="Times New Roman" w:cs="Times New Roman"/>
                <w:sz w:val="24"/>
                <w:szCs w:val="24"/>
              </w:rPr>
            </w:pPr>
            <w:r>
              <w:rPr>
                <w:rFonts w:ascii="Times New Roman" w:hAnsi="Times New Roman" w:cs="Times New Roman"/>
                <w:b/>
                <w:sz w:val="24"/>
                <w:szCs w:val="24"/>
              </w:rPr>
              <w:tab/>
            </w:r>
            <w:r w:rsidR="008A3C94" w:rsidRPr="008A3C94">
              <w:rPr>
                <w:rFonts w:ascii="Times New Roman" w:hAnsi="Times New Roman" w:cs="Times New Roman"/>
                <w:sz w:val="24"/>
                <w:szCs w:val="24"/>
              </w:rPr>
              <w:t>Plungės lopšelis-darželis</w:t>
            </w:r>
            <w:r>
              <w:rPr>
                <w:rFonts w:ascii="Times New Roman" w:hAnsi="Times New Roman" w:cs="Times New Roman"/>
                <w:b/>
                <w:sz w:val="24"/>
                <w:szCs w:val="24"/>
              </w:rPr>
              <w:t xml:space="preserve"> </w:t>
            </w:r>
            <w:r w:rsidR="008A3C94">
              <w:rPr>
                <w:rFonts w:ascii="Times New Roman" w:hAnsi="Times New Roman" w:cs="Times New Roman"/>
                <w:sz w:val="24"/>
                <w:szCs w:val="24"/>
              </w:rPr>
              <w:t xml:space="preserve">‚Nykštukas“ yra bendros paskirties ikimokyklinio ugdymo įstaiga, į savo ugdymo ir bendrąją priešmokyklinio ugdymo programas integruojanti gamtosauginių mokyklų tinklo ir  Sveikatą stiprinančių mokyklų tinklo programas. </w:t>
            </w:r>
            <w:r w:rsidR="000E6EDC">
              <w:rPr>
                <w:rFonts w:ascii="Times New Roman" w:hAnsi="Times New Roman" w:cs="Times New Roman"/>
                <w:sz w:val="24"/>
                <w:szCs w:val="24"/>
              </w:rPr>
              <w:t xml:space="preserve"> </w:t>
            </w:r>
            <w:r w:rsidR="000342DB">
              <w:rPr>
                <w:rFonts w:ascii="Times New Roman" w:hAnsi="Times New Roman" w:cs="Times New Roman"/>
                <w:sz w:val="24"/>
                <w:szCs w:val="24"/>
              </w:rPr>
              <w:t>Dirba</w:t>
            </w:r>
            <w:r w:rsidR="009C25E9">
              <w:rPr>
                <w:rFonts w:ascii="Times New Roman" w:hAnsi="Times New Roman" w:cs="Times New Roman"/>
                <w:sz w:val="24"/>
                <w:szCs w:val="24"/>
              </w:rPr>
              <w:t xml:space="preserve">  septynios grupės: viena priešmokyklinio ugdymo; </w:t>
            </w:r>
            <w:r>
              <w:rPr>
                <w:rFonts w:ascii="Times New Roman" w:hAnsi="Times New Roman" w:cs="Times New Roman"/>
                <w:sz w:val="24"/>
                <w:szCs w:val="24"/>
              </w:rPr>
              <w:t xml:space="preserve"> </w:t>
            </w:r>
            <w:r w:rsidR="009C25E9">
              <w:rPr>
                <w:rFonts w:ascii="Times New Roman" w:hAnsi="Times New Roman" w:cs="Times New Roman"/>
                <w:sz w:val="24"/>
                <w:szCs w:val="24"/>
              </w:rPr>
              <w:t>1</w:t>
            </w:r>
            <w:r>
              <w:rPr>
                <w:rFonts w:ascii="Times New Roman" w:hAnsi="Times New Roman" w:cs="Times New Roman"/>
                <w:sz w:val="24"/>
                <w:szCs w:val="24"/>
              </w:rPr>
              <w:t xml:space="preserve"> </w:t>
            </w:r>
            <w:r w:rsidR="009C25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273">
              <w:rPr>
                <w:rFonts w:ascii="Times New Roman" w:hAnsi="Times New Roman" w:cs="Times New Roman"/>
                <w:sz w:val="24"/>
                <w:szCs w:val="24"/>
              </w:rPr>
              <w:t>viena jung</w:t>
            </w:r>
            <w:r w:rsidR="009C25E9">
              <w:rPr>
                <w:rFonts w:ascii="Times New Roman" w:hAnsi="Times New Roman" w:cs="Times New Roman"/>
                <w:sz w:val="24"/>
                <w:szCs w:val="24"/>
              </w:rPr>
              <w:t xml:space="preserve">tinė ikimokyklinio </w:t>
            </w:r>
            <w:r>
              <w:rPr>
                <w:rFonts w:ascii="Times New Roman" w:hAnsi="Times New Roman" w:cs="Times New Roman"/>
                <w:sz w:val="24"/>
                <w:szCs w:val="24"/>
              </w:rPr>
              <w:t xml:space="preserve">ugdymo,  viena ankstyvojo amžiaus ir keturios mišrios ikimokyklinio ugdymo grupės. </w:t>
            </w:r>
            <w:r w:rsidR="00A77AF2">
              <w:rPr>
                <w:rFonts w:ascii="Times New Roman" w:hAnsi="Times New Roman" w:cs="Times New Roman"/>
                <w:sz w:val="24"/>
                <w:szCs w:val="24"/>
              </w:rPr>
              <w:t xml:space="preserve"> U</w:t>
            </w:r>
            <w:r w:rsidR="009C25E9">
              <w:rPr>
                <w:rFonts w:ascii="Times New Roman" w:hAnsi="Times New Roman" w:cs="Times New Roman"/>
                <w:sz w:val="24"/>
                <w:szCs w:val="24"/>
              </w:rPr>
              <w:t>gdytinių skaičius – 137</w:t>
            </w:r>
            <w:r>
              <w:rPr>
                <w:rFonts w:ascii="Times New Roman" w:hAnsi="Times New Roman" w:cs="Times New Roman"/>
                <w:sz w:val="24"/>
                <w:szCs w:val="24"/>
              </w:rPr>
              <w:t xml:space="preserve">. </w:t>
            </w:r>
            <w:r w:rsidR="009C25E9">
              <w:rPr>
                <w:rFonts w:ascii="Times New Roman" w:hAnsi="Times New Roman" w:cs="Times New Roman"/>
                <w:sz w:val="24"/>
                <w:szCs w:val="24"/>
              </w:rPr>
              <w:t xml:space="preserve">Iš jų </w:t>
            </w:r>
            <w:proofErr w:type="spellStart"/>
            <w:r w:rsidR="009C25E9">
              <w:rPr>
                <w:rFonts w:ascii="Times New Roman" w:hAnsi="Times New Roman" w:cs="Times New Roman"/>
                <w:sz w:val="24"/>
                <w:szCs w:val="24"/>
              </w:rPr>
              <w:t>priešmokyklinukų</w:t>
            </w:r>
            <w:proofErr w:type="spellEnd"/>
            <w:r w:rsidR="009C25E9">
              <w:rPr>
                <w:rFonts w:ascii="Times New Roman" w:hAnsi="Times New Roman" w:cs="Times New Roman"/>
                <w:sz w:val="24"/>
                <w:szCs w:val="24"/>
              </w:rPr>
              <w:t xml:space="preserve"> 26</w:t>
            </w:r>
            <w:r w:rsidR="008A3C94">
              <w:rPr>
                <w:rFonts w:ascii="Times New Roman" w:hAnsi="Times New Roman" w:cs="Times New Roman"/>
                <w:sz w:val="24"/>
                <w:szCs w:val="24"/>
              </w:rPr>
              <w:t>.</w:t>
            </w:r>
            <w:r w:rsidR="00537DFF">
              <w:rPr>
                <w:rFonts w:ascii="Times New Roman" w:hAnsi="Times New Roman" w:cs="Times New Roman"/>
                <w:sz w:val="24"/>
                <w:szCs w:val="24"/>
              </w:rPr>
              <w:t xml:space="preserve"> </w:t>
            </w:r>
            <w:r w:rsidR="008A3C94">
              <w:rPr>
                <w:rFonts w:ascii="Times New Roman" w:hAnsi="Times New Roman" w:cs="Times New Roman"/>
                <w:sz w:val="24"/>
                <w:szCs w:val="24"/>
              </w:rPr>
              <w:t xml:space="preserve"> Darželyje -lopšelyje</w:t>
            </w:r>
            <w:r>
              <w:rPr>
                <w:rFonts w:ascii="Times New Roman" w:hAnsi="Times New Roman" w:cs="Times New Roman"/>
                <w:sz w:val="24"/>
                <w:szCs w:val="24"/>
              </w:rPr>
              <w:t xml:space="preserve"> vietų skai</w:t>
            </w:r>
            <w:r w:rsidR="009C25E9">
              <w:rPr>
                <w:rFonts w:ascii="Times New Roman" w:hAnsi="Times New Roman" w:cs="Times New Roman"/>
                <w:sz w:val="24"/>
                <w:szCs w:val="24"/>
              </w:rPr>
              <w:t xml:space="preserve">čius – 135.  </w:t>
            </w:r>
          </w:p>
          <w:p w:rsidR="00020529"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25E9">
              <w:rPr>
                <w:rFonts w:ascii="Times New Roman" w:hAnsi="Times New Roman" w:cs="Times New Roman"/>
                <w:sz w:val="24"/>
                <w:szCs w:val="24"/>
              </w:rPr>
              <w:t xml:space="preserve"> Ugdymo veiklai planuoti naudojami </w:t>
            </w:r>
            <w:proofErr w:type="spellStart"/>
            <w:r w:rsidR="009C25E9">
              <w:rPr>
                <w:rFonts w:ascii="Times New Roman" w:hAnsi="Times New Roman" w:cs="Times New Roman"/>
                <w:sz w:val="24"/>
                <w:szCs w:val="24"/>
              </w:rPr>
              <w:t>trumpalaikai</w:t>
            </w:r>
            <w:proofErr w:type="spellEnd"/>
            <w:r w:rsidR="009C25E9">
              <w:rPr>
                <w:rFonts w:ascii="Times New Roman" w:hAnsi="Times New Roman" w:cs="Times New Roman"/>
                <w:sz w:val="24"/>
                <w:szCs w:val="24"/>
              </w:rPr>
              <w:t xml:space="preserve"> ir ilgalaikiai planai.</w:t>
            </w:r>
            <w:r w:rsidR="000342DB">
              <w:rPr>
                <w:rFonts w:ascii="Times New Roman" w:hAnsi="Times New Roman" w:cs="Times New Roman"/>
                <w:sz w:val="24"/>
                <w:szCs w:val="24"/>
              </w:rPr>
              <w:t xml:space="preserve">  </w:t>
            </w:r>
          </w:p>
          <w:p w:rsidR="00D847A0" w:rsidRPr="00D847A0" w:rsidRDefault="00807E33" w:rsidP="00D847A0">
            <w:pPr>
              <w:spacing w:after="0"/>
              <w:jc w:val="center"/>
              <w:rPr>
                <w:rStyle w:val="Komentaronuoroda"/>
                <w:rFonts w:ascii="Times New Roman" w:hAnsi="Times New Roman" w:cs="Times New Roman"/>
                <w:sz w:val="24"/>
                <w:szCs w:val="24"/>
              </w:rPr>
            </w:pPr>
            <w:proofErr w:type="spellStart"/>
            <w:r>
              <w:rPr>
                <w:rFonts w:ascii="Times New Roman" w:hAnsi="Times New Roman" w:cs="Times New Roman"/>
                <w:sz w:val="24"/>
                <w:szCs w:val="24"/>
              </w:rPr>
              <w:t>Priešmokyklisnis</w:t>
            </w:r>
            <w:proofErr w:type="spellEnd"/>
            <w:r>
              <w:rPr>
                <w:rFonts w:ascii="Times New Roman" w:hAnsi="Times New Roman" w:cs="Times New Roman"/>
                <w:sz w:val="24"/>
                <w:szCs w:val="24"/>
              </w:rPr>
              <w:t xml:space="preserve"> ugdymas organizuojamas vadovaujantis L</w:t>
            </w:r>
            <w:r>
              <w:rPr>
                <w:rFonts w:ascii="Times New Roman" w:eastAsia="Times New Roman" w:hAnsi="Times New Roman" w:cs="Times New Roman"/>
                <w:bCs/>
                <w:sz w:val="24"/>
                <w:szCs w:val="24"/>
              </w:rPr>
              <w:t>ietuvos R</w:t>
            </w:r>
            <w:r w:rsidRPr="00807E33">
              <w:rPr>
                <w:rFonts w:ascii="Times New Roman" w:eastAsia="Times New Roman" w:hAnsi="Times New Roman" w:cs="Times New Roman"/>
                <w:bCs/>
                <w:sz w:val="24"/>
                <w:szCs w:val="24"/>
              </w:rPr>
              <w:t>espublikos švietimo ir</w:t>
            </w:r>
            <w:r>
              <w:rPr>
                <w:rFonts w:ascii="Times New Roman" w:eastAsia="Times New Roman" w:hAnsi="Times New Roman" w:cs="Times New Roman"/>
                <w:bCs/>
                <w:sz w:val="24"/>
                <w:szCs w:val="24"/>
              </w:rPr>
              <w:t xml:space="preserve"> mokslo ministro </w:t>
            </w:r>
            <w:r w:rsidRPr="00AA5D8E">
              <w:rPr>
                <w:rFonts w:ascii="Times New Roman" w:eastAsia="Times New Roman" w:hAnsi="Times New Roman" w:cs="Times New Roman"/>
                <w:sz w:val="24"/>
                <w:szCs w:val="24"/>
              </w:rPr>
              <w:t xml:space="preserve">2018 m. vasario 5 d. </w:t>
            </w:r>
            <w:r>
              <w:rPr>
                <w:rFonts w:ascii="Times New Roman" w:eastAsia="Times New Roman" w:hAnsi="Times New Roman" w:cs="Times New Roman"/>
                <w:sz w:val="24"/>
                <w:szCs w:val="24"/>
              </w:rPr>
              <w:t xml:space="preserve"> patvirtintu įsakymu </w:t>
            </w:r>
            <w:r w:rsidRPr="00AA5D8E">
              <w:rPr>
                <w:rFonts w:ascii="Times New Roman" w:eastAsia="Times New Roman" w:hAnsi="Times New Roman" w:cs="Times New Roman"/>
                <w:sz w:val="24"/>
                <w:szCs w:val="24"/>
              </w:rPr>
              <w:t>Nr. V-100</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D</w:t>
            </w:r>
            <w:r w:rsidRPr="00807E33">
              <w:rPr>
                <w:rFonts w:ascii="Times New Roman" w:eastAsia="Times New Roman" w:hAnsi="Times New Roman" w:cs="Times New Roman"/>
                <w:bCs/>
                <w:sz w:val="24"/>
                <w:szCs w:val="24"/>
              </w:rPr>
              <w:t>ėl švietimo ir mokslo ministro 2013 m. lapkr</w:t>
            </w:r>
            <w:r>
              <w:rPr>
                <w:rFonts w:ascii="Times New Roman" w:eastAsia="Times New Roman" w:hAnsi="Times New Roman" w:cs="Times New Roman"/>
                <w:bCs/>
                <w:sz w:val="24"/>
                <w:szCs w:val="24"/>
              </w:rPr>
              <w:t>ičio 21 d. įsakymo Nr. V-1106 „D</w:t>
            </w:r>
            <w:r w:rsidRPr="00807E33">
              <w:rPr>
                <w:rFonts w:ascii="Times New Roman" w:eastAsia="Times New Roman" w:hAnsi="Times New Roman" w:cs="Times New Roman"/>
                <w:bCs/>
                <w:sz w:val="24"/>
                <w:szCs w:val="24"/>
              </w:rPr>
              <w:t>ėl priešmokyklinio ugdymo tvarko</w:t>
            </w:r>
            <w:r w:rsidR="00427AD3">
              <w:rPr>
                <w:rFonts w:ascii="Times New Roman" w:eastAsia="Times New Roman" w:hAnsi="Times New Roman" w:cs="Times New Roman"/>
                <w:bCs/>
                <w:sz w:val="24"/>
                <w:szCs w:val="24"/>
              </w:rPr>
              <w:t xml:space="preserve">s </w:t>
            </w:r>
            <w:r w:rsidR="00427AD3">
              <w:rPr>
                <w:rFonts w:ascii="Times New Roman" w:eastAsia="Times New Roman" w:hAnsi="Times New Roman" w:cs="Times New Roman"/>
                <w:bCs/>
                <w:sz w:val="24"/>
                <w:szCs w:val="24"/>
              </w:rPr>
              <w:lastRenderedPageBreak/>
              <w:t>aprašo patvirtinimo“ pakeitimu</w:t>
            </w:r>
            <w:r>
              <w:rPr>
                <w:rFonts w:ascii="Times New Roman" w:eastAsia="Times New Roman" w:hAnsi="Times New Roman" w:cs="Times New Roman"/>
                <w:bCs/>
                <w:sz w:val="24"/>
                <w:szCs w:val="24"/>
              </w:rPr>
              <w:t>.</w:t>
            </w:r>
            <w:r w:rsidR="00427AD3">
              <w:rPr>
                <w:rFonts w:ascii="Times New Roman" w:eastAsia="Times New Roman" w:hAnsi="Times New Roman" w:cs="Times New Roman"/>
                <w:bCs/>
                <w:sz w:val="24"/>
                <w:szCs w:val="24"/>
              </w:rPr>
              <w:t xml:space="preserve"> Vaikų priėmimą į  ikimokyklines priešmokyklines grupes reglamentuoja Plungės rajono savivaldybės tarybos 2018 m. gruodžio</w:t>
            </w:r>
            <w:r w:rsidR="00D847A0">
              <w:rPr>
                <w:rFonts w:ascii="Times New Roman" w:eastAsia="Times New Roman" w:hAnsi="Times New Roman" w:cs="Times New Roman"/>
                <w:bCs/>
                <w:sz w:val="24"/>
                <w:szCs w:val="24"/>
              </w:rPr>
              <w:t xml:space="preserve"> 20 d.</w:t>
            </w:r>
            <w:r w:rsidR="00D847A0">
              <w:rPr>
                <w:rStyle w:val="HTMLcitata"/>
                <w:b/>
                <w:sz w:val="28"/>
              </w:rPr>
              <w:t xml:space="preserve"> </w:t>
            </w:r>
            <w:r w:rsidR="00D847A0" w:rsidRPr="00D847A0">
              <w:rPr>
                <w:rStyle w:val="Komentaronuoroda"/>
                <w:rFonts w:ascii="Times New Roman" w:hAnsi="Times New Roman" w:cs="Times New Roman"/>
                <w:sz w:val="24"/>
                <w:szCs w:val="24"/>
              </w:rPr>
              <w:t>sprendimas</w:t>
            </w:r>
            <w:r w:rsidR="00D847A0">
              <w:rPr>
                <w:rStyle w:val="Komentaronuoroda"/>
                <w:rFonts w:ascii="Times New Roman" w:hAnsi="Times New Roman" w:cs="Times New Roman"/>
                <w:sz w:val="24"/>
                <w:szCs w:val="24"/>
              </w:rPr>
              <w:t xml:space="preserve"> Nr.T1-266</w:t>
            </w:r>
          </w:p>
          <w:p w:rsidR="00D847A0" w:rsidRPr="00D847A0" w:rsidRDefault="00D847A0" w:rsidP="00D847A0">
            <w:pPr>
              <w:pStyle w:val="Sraopastraipa"/>
              <w:ind w:left="0"/>
              <w:jc w:val="both"/>
              <w:rPr>
                <w:caps/>
              </w:rPr>
            </w:pPr>
            <w:r w:rsidRPr="00D847A0">
              <w:rPr>
                <w:rFonts w:cs="Tahoma"/>
                <w:bCs/>
                <w:sz w:val="28"/>
                <w:szCs w:val="28"/>
              </w:rPr>
              <w:t xml:space="preserve"> </w:t>
            </w:r>
            <w:r w:rsidR="00525FF2">
              <w:rPr>
                <w:rFonts w:cs="Tahoma"/>
                <w:bCs/>
                <w:sz w:val="28"/>
                <w:szCs w:val="28"/>
              </w:rPr>
              <w:t xml:space="preserve">   </w:t>
            </w:r>
            <w:r w:rsidRPr="00D847A0">
              <w:rPr>
                <w:rFonts w:cs="Tahoma"/>
                <w:bCs/>
                <w:sz w:val="28"/>
                <w:szCs w:val="28"/>
              </w:rPr>
              <w:t>„D</w:t>
            </w:r>
            <w:r w:rsidRPr="00D847A0">
              <w:rPr>
                <w:bCs/>
              </w:rPr>
              <w:t xml:space="preserve">ėl </w:t>
            </w:r>
            <w:r>
              <w:rPr>
                <w:bCs/>
              </w:rPr>
              <w:t>centralizuoto vaikų priėmimo į P</w:t>
            </w:r>
            <w:r w:rsidRPr="00D847A0">
              <w:rPr>
                <w:bCs/>
              </w:rPr>
              <w:t>lungės rajono savivaldybės švietimo įstaigas, įgyvendinančias ikimokyklinio ir priešmokyklinio ugdymo programas, tvarkos aprašo</w:t>
            </w:r>
            <w:r w:rsidRPr="00D847A0">
              <w:t xml:space="preserve"> patvirtinimo</w:t>
            </w:r>
            <w:r>
              <w:t>“</w:t>
            </w:r>
          </w:p>
          <w:p w:rsidR="00807E33" w:rsidRPr="00AA5D8E" w:rsidRDefault="00D847A0" w:rsidP="00366BB4">
            <w:pPr>
              <w:spacing w:after="0"/>
              <w:jc w:val="both"/>
              <w:rPr>
                <w:rFonts w:ascii="Times New Roman" w:eastAsia="Times New Roman" w:hAnsi="Times New Roman" w:cs="Times New Roman"/>
                <w:sz w:val="24"/>
                <w:szCs w:val="24"/>
              </w:rPr>
            </w:pPr>
            <w:r>
              <w:rPr>
                <w:rStyle w:val="Komentaronuoroda"/>
                <w:rFonts w:ascii="Times New Roman" w:hAnsi="Times New Roman" w:cs="Times New Roman"/>
                <w:sz w:val="24"/>
                <w:szCs w:val="24"/>
              </w:rPr>
              <w:t xml:space="preserve"> </w:t>
            </w:r>
            <w:r w:rsidR="00427AD3">
              <w:rPr>
                <w:rFonts w:ascii="Times New Roman" w:eastAsia="Times New Roman" w:hAnsi="Times New Roman" w:cs="Times New Roman"/>
                <w:bCs/>
                <w:sz w:val="24"/>
                <w:szCs w:val="24"/>
              </w:rPr>
              <w:t xml:space="preserve"> </w:t>
            </w:r>
            <w:r w:rsidR="00525FF2">
              <w:rPr>
                <w:rFonts w:ascii="Times New Roman" w:eastAsia="Times New Roman" w:hAnsi="Times New Roman" w:cs="Times New Roman"/>
                <w:bCs/>
                <w:sz w:val="24"/>
                <w:szCs w:val="24"/>
              </w:rPr>
              <w:t xml:space="preserve">  </w:t>
            </w:r>
            <w:r w:rsidR="00427AD3">
              <w:rPr>
                <w:rFonts w:ascii="Times New Roman" w:eastAsia="Times New Roman" w:hAnsi="Times New Roman" w:cs="Times New Roman"/>
                <w:bCs/>
                <w:sz w:val="24"/>
                <w:szCs w:val="24"/>
              </w:rPr>
              <w:t xml:space="preserve"> </w:t>
            </w:r>
            <w:r w:rsidR="00807E33">
              <w:rPr>
                <w:rFonts w:ascii="Times New Roman" w:eastAsia="Times New Roman" w:hAnsi="Times New Roman" w:cs="Times New Roman"/>
                <w:bCs/>
                <w:sz w:val="24"/>
                <w:szCs w:val="24"/>
              </w:rPr>
              <w:t xml:space="preserve"> Ikimokyklinio ir priešmokyklinio vaikų ugdymo 20 val. per savaitę finansuojama</w:t>
            </w:r>
            <w:r>
              <w:rPr>
                <w:rFonts w:ascii="Times New Roman" w:eastAsia="Times New Roman" w:hAnsi="Times New Roman" w:cs="Times New Roman"/>
                <w:bCs/>
                <w:sz w:val="24"/>
                <w:szCs w:val="24"/>
              </w:rPr>
              <w:t>s</w:t>
            </w:r>
            <w:r w:rsidR="00807E33">
              <w:rPr>
                <w:rFonts w:ascii="Times New Roman" w:eastAsia="Times New Roman" w:hAnsi="Times New Roman" w:cs="Times New Roman"/>
                <w:bCs/>
                <w:sz w:val="24"/>
                <w:szCs w:val="24"/>
              </w:rPr>
              <w:t xml:space="preserve"> Valstybės lėšomis </w:t>
            </w:r>
            <w:r w:rsidR="00807E33" w:rsidRPr="00807E33">
              <w:rPr>
                <w:rFonts w:ascii="Times New Roman" w:hAnsi="Times New Roman" w:cs="Times New Roman"/>
                <w:sz w:val="24"/>
                <w:szCs w:val="24"/>
              </w:rPr>
              <w:t>pagal Mokymo lėšų apskaičiavimo, paskirstymo ir panaudojimo tvarkos aprašą,</w:t>
            </w:r>
            <w:r w:rsidR="00807E33">
              <w:rPr>
                <w:rFonts w:ascii="Times New Roman" w:hAnsi="Times New Roman" w:cs="Times New Roman"/>
                <w:sz w:val="24"/>
                <w:szCs w:val="24"/>
              </w:rPr>
              <w:t xml:space="preserve"> likusios lėšos skiriamos iš savivaldybės biudžeto. Kitus mokesčius reglamentuoja Plungės rajono savivaldybės tarybos sprendimai</w:t>
            </w:r>
            <w:r w:rsidR="00427AD3">
              <w:rPr>
                <w:rFonts w:ascii="Times New Roman" w:hAnsi="Times New Roman" w:cs="Times New Roman"/>
                <w:sz w:val="24"/>
                <w:szCs w:val="24"/>
              </w:rPr>
              <w:t>.</w:t>
            </w:r>
          </w:p>
          <w:p w:rsidR="000342DB" w:rsidRDefault="00427AD3" w:rsidP="00366BB4">
            <w:pPr>
              <w:pStyle w:val="prastasiniatinklio"/>
              <w:spacing w:after="0" w:afterAutospacing="0"/>
              <w:jc w:val="both"/>
              <w:rPr>
                <w:b/>
              </w:rPr>
            </w:pPr>
            <w:r>
              <w:t xml:space="preserve"> </w:t>
            </w:r>
            <w:r w:rsidR="000342DB" w:rsidRPr="000342DB">
              <w:rPr>
                <w:b/>
              </w:rPr>
              <w:t>SRUKTŪRA</w:t>
            </w:r>
            <w:r w:rsidR="00D847A0">
              <w:rPr>
                <w:b/>
              </w:rPr>
              <w:t>:</w:t>
            </w:r>
          </w:p>
          <w:p w:rsidR="005C75EC" w:rsidRPr="008003BC" w:rsidRDefault="00525FF2" w:rsidP="00366BB4">
            <w:pPr>
              <w:pStyle w:val="prastasiniatinklio"/>
              <w:spacing w:before="0" w:beforeAutospacing="0" w:after="0" w:afterAutospacing="0"/>
              <w:jc w:val="both"/>
            </w:pPr>
            <w:r>
              <w:t xml:space="preserve">        </w:t>
            </w:r>
            <w:r w:rsidR="008003BC" w:rsidRPr="008003BC">
              <w:t>Į</w:t>
            </w:r>
            <w:r w:rsidR="005C75EC">
              <w:t xml:space="preserve"> Aukščiausias įstaigos valdymo organas įstaigoje yra Mokyklos taryba. Savivaldoje aktyviai dalyvauja </w:t>
            </w:r>
            <w:r w:rsidR="00366BB4">
              <w:t>P</w:t>
            </w:r>
            <w:r w:rsidR="005C75EC">
              <w:t xml:space="preserve">edagogų taryba, grupių tėvų aktyvai, direktoriaus paskirtos darbinės grupės pvz.: </w:t>
            </w:r>
            <w:r w:rsidR="00366BB4">
              <w:t xml:space="preserve"> Sveikatos stiprinimą Mokykloje organizuojanti darbo grupė, Smurto ir patyčių prevencijos ir intervencijos vykdymo grupė ir kt.</w:t>
            </w:r>
            <w:r w:rsidR="005C75EC">
              <w:t xml:space="preserve"> </w:t>
            </w:r>
          </w:p>
          <w:p w:rsidR="005C75EC" w:rsidRDefault="00525FF2" w:rsidP="00366BB4">
            <w:pPr>
              <w:pStyle w:val="prastasiniatinklio"/>
              <w:spacing w:before="0" w:beforeAutospacing="0" w:after="0" w:afterAutospacing="0"/>
              <w:jc w:val="both"/>
            </w:pPr>
            <w:r>
              <w:t xml:space="preserve">       </w:t>
            </w:r>
            <w:r w:rsidR="00366BB4">
              <w:t>Į</w:t>
            </w:r>
            <w:r w:rsidR="008003BC" w:rsidRPr="008003BC">
              <w:t>staigos administraciją sudaro</w:t>
            </w:r>
            <w:r w:rsidR="008003BC">
              <w:t>: direktorius, direktoriaus pavaduotojas ugdymui, direktoriaus pavaduotojas ūkiui ir raštvedys. Pareigybių sąrašą tvirtina direktorius</w:t>
            </w:r>
            <w:r w:rsidR="00366BB4">
              <w:t>,</w:t>
            </w:r>
            <w:r w:rsidR="008003BC">
              <w:t xml:space="preserve"> vadovaudamasis Plungės rajono savivaldybės tarybos </w:t>
            </w:r>
            <w:r w:rsidR="005C75EC">
              <w:t>2019 m. vasario 7 d. s</w:t>
            </w:r>
            <w:r w:rsidR="00B07D88">
              <w:t xml:space="preserve">prendimais Nr.T1-12 ir Nr.T1-13 </w:t>
            </w:r>
            <w:proofErr w:type="spellStart"/>
            <w:r w:rsidR="00366BB4">
              <w:t>patvirtintintais</w:t>
            </w:r>
            <w:proofErr w:type="spellEnd"/>
            <w:r w:rsidR="00366BB4">
              <w:t xml:space="preserve"> pedagoginių darbuotojų ir nepedagoginių darbuotojų etatų skaičiais.</w:t>
            </w:r>
            <w:r w:rsidR="005C75EC">
              <w:t xml:space="preserve"> </w:t>
            </w:r>
          </w:p>
          <w:p w:rsidR="00D847A0" w:rsidRPr="00366BB4" w:rsidRDefault="00366BB4" w:rsidP="00427AD3">
            <w:pPr>
              <w:pStyle w:val="prastasiniatinklio"/>
              <w:spacing w:after="0" w:afterAutospacing="0"/>
              <w:jc w:val="both"/>
            </w:pPr>
            <w:r>
              <w:t xml:space="preserve"> </w:t>
            </w:r>
          </w:p>
          <w:p w:rsidR="00020529" w:rsidRPr="00366BB4" w:rsidRDefault="009C25E9" w:rsidP="00427AD3">
            <w:pPr>
              <w:spacing w:after="0" w:line="240" w:lineRule="auto"/>
              <w:jc w:val="both"/>
              <w:rPr>
                <w:rFonts w:ascii="Times New Roman" w:hAnsi="Times New Roman" w:cs="Times New Roman"/>
                <w:sz w:val="24"/>
                <w:szCs w:val="24"/>
              </w:rPr>
            </w:pPr>
            <w:r w:rsidRPr="00366BB4">
              <w:rPr>
                <w:rFonts w:ascii="Times New Roman" w:hAnsi="Times New Roman" w:cs="Times New Roman"/>
                <w:sz w:val="24"/>
                <w:szCs w:val="24"/>
              </w:rPr>
              <w:t xml:space="preserve"> </w:t>
            </w:r>
            <w:r w:rsidR="00020529" w:rsidRPr="00366BB4">
              <w:rPr>
                <w:rFonts w:ascii="Times New Roman" w:hAnsi="Times New Roman" w:cs="Times New Roman"/>
                <w:b/>
                <w:sz w:val="24"/>
                <w:szCs w:val="24"/>
              </w:rPr>
              <w:t xml:space="preserve">MISIJA. </w:t>
            </w:r>
            <w:r w:rsidR="00020529" w:rsidRPr="00366BB4">
              <w:rPr>
                <w:rFonts w:ascii="Times New Roman" w:hAnsi="Times New Roman" w:cs="Times New Roman"/>
                <w:sz w:val="24"/>
                <w:szCs w:val="24"/>
              </w:rPr>
              <w:t>Vaikų  priežiūra, sveikata, gerovė, lavinimas.</w:t>
            </w:r>
          </w:p>
          <w:p w:rsidR="00020529" w:rsidRPr="00366BB4" w:rsidRDefault="00020529" w:rsidP="00427AD3">
            <w:pPr>
              <w:spacing w:after="0" w:line="240" w:lineRule="auto"/>
              <w:jc w:val="both"/>
              <w:rPr>
                <w:rFonts w:ascii="Times New Roman" w:hAnsi="Times New Roman" w:cs="Times New Roman"/>
                <w:sz w:val="24"/>
                <w:szCs w:val="24"/>
              </w:rPr>
            </w:pPr>
            <w:r w:rsidRPr="00366BB4">
              <w:rPr>
                <w:rFonts w:ascii="Times New Roman" w:hAnsi="Times New Roman" w:cs="Times New Roman"/>
                <w:b/>
                <w:sz w:val="24"/>
                <w:szCs w:val="24"/>
              </w:rPr>
              <w:t xml:space="preserve">VIZIJA. </w:t>
            </w:r>
            <w:r w:rsidRPr="00366BB4">
              <w:rPr>
                <w:rFonts w:ascii="Times New Roman" w:hAnsi="Times New Roman" w:cs="Times New Roman"/>
                <w:sz w:val="24"/>
                <w:szCs w:val="24"/>
              </w:rPr>
              <w:t>Įstaiga, kurioje vaikai, tėvai ir darbuotojai gali jaustis orūs.</w:t>
            </w:r>
          </w:p>
          <w:p w:rsidR="00020529" w:rsidRPr="00366BB4" w:rsidRDefault="00ED61EC" w:rsidP="00427AD3">
            <w:pPr>
              <w:spacing w:after="0" w:line="360" w:lineRule="auto"/>
              <w:rPr>
                <w:rFonts w:ascii="Times New Roman" w:hAnsi="Times New Roman" w:cs="Times New Roman"/>
                <w:sz w:val="24"/>
                <w:szCs w:val="24"/>
              </w:rPr>
            </w:pPr>
            <w:r w:rsidRPr="00366BB4">
              <w:rPr>
                <w:rFonts w:ascii="Times New Roman" w:hAnsi="Times New Roman" w:cs="Times New Roman"/>
                <w:b/>
                <w:sz w:val="24"/>
                <w:szCs w:val="24"/>
              </w:rPr>
              <w:t>STRATEGINIS TIKSLAS 2019</w:t>
            </w:r>
            <w:r w:rsidR="00020529" w:rsidRPr="00366BB4">
              <w:rPr>
                <w:rFonts w:ascii="Times New Roman" w:hAnsi="Times New Roman" w:cs="Times New Roman"/>
                <w:b/>
                <w:sz w:val="24"/>
                <w:szCs w:val="24"/>
              </w:rPr>
              <w:t>-20</w:t>
            </w:r>
            <w:r w:rsidRPr="00366BB4">
              <w:rPr>
                <w:rFonts w:ascii="Times New Roman" w:hAnsi="Times New Roman" w:cs="Times New Roman"/>
                <w:b/>
                <w:sz w:val="24"/>
                <w:szCs w:val="24"/>
              </w:rPr>
              <w:t>2</w:t>
            </w:r>
            <w:r w:rsidR="00020529" w:rsidRPr="00366BB4">
              <w:rPr>
                <w:rFonts w:ascii="Times New Roman" w:hAnsi="Times New Roman" w:cs="Times New Roman"/>
                <w:b/>
                <w:sz w:val="24"/>
                <w:szCs w:val="24"/>
              </w:rPr>
              <w:t xml:space="preserve">1 M.  </w:t>
            </w:r>
            <w:r w:rsidR="00020529" w:rsidRPr="00366BB4">
              <w:rPr>
                <w:rFonts w:ascii="Times New Roman" w:hAnsi="Times New Roman" w:cs="Times New Roman"/>
                <w:sz w:val="24"/>
                <w:szCs w:val="24"/>
              </w:rPr>
              <w:t xml:space="preserve"> </w:t>
            </w:r>
            <w:r w:rsidR="00020529" w:rsidRPr="00366BB4">
              <w:rPr>
                <w:rFonts w:ascii="Times New Roman" w:hAnsi="Times New Roman" w:cs="Times New Roman"/>
                <w:sz w:val="24"/>
                <w:szCs w:val="24"/>
                <w:lang w:eastAsia="ar-SA"/>
              </w:rPr>
              <w:t>Ugdyti išsilavinusią ir kultūrą puoselėjančią bendruomenę socialiai saugioje aplinkoje</w:t>
            </w:r>
            <w:r w:rsidR="00020529" w:rsidRPr="00366BB4">
              <w:rPr>
                <w:rFonts w:ascii="Times New Roman" w:hAnsi="Times New Roman" w:cs="Times New Roman"/>
                <w:sz w:val="24"/>
                <w:szCs w:val="24"/>
              </w:rPr>
              <w:t>.</w:t>
            </w:r>
          </w:p>
          <w:p w:rsidR="00020529" w:rsidRPr="00366BB4" w:rsidRDefault="00ED61EC" w:rsidP="00427AD3">
            <w:pPr>
              <w:spacing w:after="0" w:line="360" w:lineRule="auto"/>
              <w:jc w:val="both"/>
              <w:rPr>
                <w:rFonts w:ascii="Times New Roman" w:hAnsi="Times New Roman" w:cs="Times New Roman"/>
                <w:sz w:val="24"/>
                <w:szCs w:val="24"/>
              </w:rPr>
            </w:pPr>
            <w:r w:rsidRPr="00366BB4">
              <w:rPr>
                <w:rFonts w:ascii="Times New Roman" w:hAnsi="Times New Roman" w:cs="Times New Roman"/>
                <w:b/>
                <w:sz w:val="24"/>
                <w:szCs w:val="24"/>
              </w:rPr>
              <w:t>METINĖS PROGRAMOS TIKSLAS 2019</w:t>
            </w:r>
            <w:r w:rsidR="00020529" w:rsidRPr="00366BB4">
              <w:rPr>
                <w:rFonts w:ascii="Times New Roman" w:hAnsi="Times New Roman" w:cs="Times New Roman"/>
                <w:b/>
                <w:sz w:val="24"/>
                <w:szCs w:val="24"/>
              </w:rPr>
              <w:t xml:space="preserve"> M. </w:t>
            </w:r>
            <w:r w:rsidR="00020529" w:rsidRPr="00366BB4">
              <w:rPr>
                <w:rFonts w:ascii="Times New Roman" w:hAnsi="Times New Roman" w:cs="Times New Roman"/>
                <w:sz w:val="24"/>
                <w:szCs w:val="24"/>
              </w:rPr>
              <w:t>Rūpintis bendruoju vaikų, gebėjimų ir vertybinių nuostatų ugdymu, didinant  ankstyvojo amžiaus prieinamumą.</w:t>
            </w:r>
          </w:p>
          <w:p w:rsidR="00020529" w:rsidRPr="00366BB4" w:rsidRDefault="00020529" w:rsidP="00427AD3">
            <w:pPr>
              <w:spacing w:after="0" w:line="360" w:lineRule="auto"/>
              <w:rPr>
                <w:rFonts w:ascii="Times New Roman" w:hAnsi="Times New Roman" w:cs="Times New Roman"/>
                <w:b/>
                <w:sz w:val="24"/>
                <w:szCs w:val="24"/>
              </w:rPr>
            </w:pPr>
            <w:r w:rsidRPr="00366BB4">
              <w:rPr>
                <w:rFonts w:ascii="Times New Roman" w:hAnsi="Times New Roman" w:cs="Times New Roman"/>
                <w:b/>
                <w:sz w:val="24"/>
                <w:szCs w:val="24"/>
              </w:rPr>
              <w:t xml:space="preserve">METINĖS VEIKLOS TIKSLAI: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1.  Išlikti sveikatą stiprinančių mokyklų ir Gamtosauginių mokyklų programų tinklo nariais.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2. Įtraukios emociškai saugios ugdymosi aplinkos bendruomenei kūrimas.</w:t>
            </w:r>
          </w:p>
          <w:p w:rsidR="00020529" w:rsidRPr="00366BB4" w:rsidRDefault="00B07D88" w:rsidP="00427AD3">
            <w:pPr>
              <w:spacing w:after="0" w:line="360" w:lineRule="auto"/>
              <w:rPr>
                <w:rFonts w:ascii="Times New Roman" w:hAnsi="Times New Roman" w:cs="Times New Roman"/>
                <w:sz w:val="24"/>
                <w:szCs w:val="24"/>
              </w:rPr>
            </w:pPr>
            <w:r>
              <w:rPr>
                <w:rFonts w:ascii="Times New Roman" w:hAnsi="Times New Roman" w:cs="Times New Roman"/>
                <w:sz w:val="24"/>
                <w:szCs w:val="24"/>
              </w:rPr>
              <w:t>3. T</w:t>
            </w:r>
            <w:r w:rsidR="00020529" w:rsidRPr="00366BB4">
              <w:rPr>
                <w:rFonts w:ascii="Times New Roman" w:hAnsi="Times New Roman" w:cs="Times New Roman"/>
                <w:sz w:val="24"/>
                <w:szCs w:val="24"/>
              </w:rPr>
              <w:t>autinis pilietinis bendruomenės ugdymas.</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 </w:t>
            </w:r>
            <w:r w:rsidRPr="00366BB4">
              <w:rPr>
                <w:rStyle w:val="Grietas"/>
                <w:rFonts w:ascii="Times New Roman" w:hAnsi="Times New Roman" w:cs="Times New Roman"/>
                <w:sz w:val="24"/>
                <w:szCs w:val="24"/>
              </w:rPr>
              <w:t>UŽDAVINIAI</w:t>
            </w:r>
            <w:r w:rsidRPr="00366BB4">
              <w:rPr>
                <w:rFonts w:ascii="Times New Roman" w:hAnsi="Times New Roman" w:cs="Times New Roman"/>
                <w:sz w:val="24"/>
                <w:szCs w:val="24"/>
              </w:rPr>
              <w:t xml:space="preserve">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1. Naujai suburti darbo grupę, organizuojančią sveikatos stiprinimo veiklą mokykloje.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2. Vykdyti sveikatos stiprinimo programą, ją nuolat praplečiant naujomis veiklomis, projektais.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3. Sveikatos stiprinimo ir Gamtosauginių mokyklų programų veiklas skelbti darželio bei Gamtosauginių mokyklų, Sveika mokykla tinklapiuose.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 xml:space="preserve">4. Į savo ugdymo programą „Augink, mylėk , tausok“ integruoti Gamtosauginių mokyklų programos reikalavimus. </w:t>
            </w:r>
          </w:p>
          <w:p w:rsidR="00020529" w:rsidRPr="00366BB4" w:rsidRDefault="00020529" w:rsidP="00427AD3">
            <w:pPr>
              <w:spacing w:after="0" w:line="360" w:lineRule="auto"/>
              <w:rPr>
                <w:rFonts w:ascii="Times New Roman" w:hAnsi="Times New Roman" w:cs="Times New Roman"/>
                <w:sz w:val="24"/>
                <w:szCs w:val="24"/>
              </w:rPr>
            </w:pPr>
            <w:r w:rsidRPr="00366BB4">
              <w:rPr>
                <w:rFonts w:ascii="Times New Roman" w:hAnsi="Times New Roman" w:cs="Times New Roman"/>
                <w:sz w:val="24"/>
                <w:szCs w:val="24"/>
              </w:rPr>
              <w:t>5.Dalyvauti lyderių laikas 3 projekte.</w:t>
            </w:r>
          </w:p>
          <w:p w:rsidR="00020529" w:rsidRDefault="00020529" w:rsidP="00427AD3">
            <w:pPr>
              <w:spacing w:after="0" w:line="360" w:lineRule="auto"/>
              <w:rPr>
                <w:rFonts w:ascii="Times New Roman" w:hAnsi="Times New Roman" w:cs="Times New Roman"/>
                <w:sz w:val="24"/>
                <w:szCs w:val="24"/>
              </w:rPr>
            </w:pPr>
            <w:r>
              <w:rPr>
                <w:rFonts w:ascii="Times New Roman" w:hAnsi="Times New Roman" w:cs="Times New Roman"/>
                <w:sz w:val="24"/>
                <w:szCs w:val="24"/>
              </w:rPr>
              <w:t>4. Šviesti bendruomenę, emocinio saugumo klausimais</w:t>
            </w:r>
            <w:r w:rsidR="00B07D88">
              <w:rPr>
                <w:rFonts w:ascii="Times New Roman" w:hAnsi="Times New Roman" w:cs="Times New Roman"/>
                <w:sz w:val="24"/>
                <w:szCs w:val="24"/>
              </w:rPr>
              <w:t>.</w:t>
            </w:r>
          </w:p>
          <w:p w:rsidR="008875D0" w:rsidRPr="00A36D98" w:rsidRDefault="00020529" w:rsidP="00427AD3">
            <w:pPr>
              <w:spacing w:after="0" w:line="240" w:lineRule="auto"/>
              <w:rPr>
                <w:rFonts w:ascii="Times New Roman" w:hAnsi="Times New Roman" w:cs="Times New Roman"/>
                <w:b/>
                <w:sz w:val="24"/>
                <w:szCs w:val="24"/>
              </w:rPr>
            </w:pPr>
            <w:r>
              <w:rPr>
                <w:rFonts w:ascii="Times New Roman" w:hAnsi="Times New Roman" w:cs="Times New Roman"/>
                <w:sz w:val="24"/>
                <w:szCs w:val="24"/>
              </w:rPr>
              <w:t>5.  Organizuoti, bei dalyvauti renginiuose, skirtuose Žemaitijos  krašto metams  paminėti. </w:t>
            </w:r>
          </w:p>
          <w:p w:rsidR="008875D0" w:rsidRPr="00375D4B" w:rsidRDefault="008875D0" w:rsidP="00427AD3">
            <w:pPr>
              <w:spacing w:after="0" w:line="240" w:lineRule="auto"/>
              <w:jc w:val="both"/>
              <w:rPr>
                <w:rFonts w:ascii="Times New Roman" w:hAnsi="Times New Roman" w:cs="Times New Roman"/>
                <w:b/>
                <w:sz w:val="24"/>
                <w:szCs w:val="24"/>
              </w:rPr>
            </w:pPr>
            <w:r>
              <w:rPr>
                <w:rFonts w:ascii="Times New Roman" w:hAnsi="Times New Roman" w:cs="Times New Roman"/>
                <w:b/>
                <w:sz w:val="18"/>
                <w:szCs w:val="18"/>
              </w:rPr>
              <w:lastRenderedPageBreak/>
              <w:tab/>
            </w:r>
            <w:r>
              <w:rPr>
                <w:rFonts w:ascii="Times New Roman" w:hAnsi="Times New Roman" w:cs="Times New Roman"/>
                <w:b/>
                <w:sz w:val="24"/>
                <w:szCs w:val="24"/>
              </w:rPr>
              <w:t xml:space="preserve"> </w:t>
            </w:r>
            <w:r w:rsidRPr="00375D4B">
              <w:rPr>
                <w:rFonts w:ascii="Times New Roman" w:hAnsi="Times New Roman" w:cs="Times New Roman"/>
                <w:b/>
                <w:sz w:val="24"/>
                <w:szCs w:val="24"/>
              </w:rPr>
              <w:t xml:space="preserve">  Įs</w:t>
            </w:r>
            <w:r>
              <w:rPr>
                <w:rFonts w:ascii="Times New Roman" w:hAnsi="Times New Roman" w:cs="Times New Roman"/>
                <w:b/>
                <w:sz w:val="24"/>
                <w:szCs w:val="24"/>
              </w:rPr>
              <w:t>taiga, įgyvendindama savo tiksl</w:t>
            </w:r>
            <w:r w:rsidRPr="00375D4B">
              <w:rPr>
                <w:rFonts w:ascii="Times New Roman" w:hAnsi="Times New Roman" w:cs="Times New Roman"/>
                <w:b/>
                <w:sz w:val="24"/>
                <w:szCs w:val="24"/>
              </w:rPr>
              <w:t>us</w:t>
            </w:r>
            <w:r>
              <w:rPr>
                <w:rFonts w:ascii="Times New Roman" w:hAnsi="Times New Roman" w:cs="Times New Roman"/>
                <w:b/>
                <w:sz w:val="24"/>
                <w:szCs w:val="24"/>
              </w:rPr>
              <w:t>, uždavinius ir prioritetus atlieka</w:t>
            </w:r>
            <w:r w:rsidRPr="00375D4B">
              <w:rPr>
                <w:rFonts w:ascii="Times New Roman" w:hAnsi="Times New Roman" w:cs="Times New Roman"/>
                <w:b/>
                <w:sz w:val="24"/>
                <w:szCs w:val="24"/>
              </w:rPr>
              <w:t xml:space="preserve"> šias </w:t>
            </w:r>
            <w:r>
              <w:rPr>
                <w:rFonts w:ascii="Times New Roman" w:hAnsi="Times New Roman" w:cs="Times New Roman"/>
                <w:b/>
                <w:sz w:val="24"/>
                <w:szCs w:val="24"/>
              </w:rPr>
              <w:tab/>
            </w:r>
            <w:r w:rsidRPr="00375D4B">
              <w:rPr>
                <w:rFonts w:ascii="Times New Roman" w:hAnsi="Times New Roman" w:cs="Times New Roman"/>
                <w:b/>
                <w:sz w:val="24"/>
                <w:szCs w:val="24"/>
              </w:rPr>
              <w:t>funkcijas:</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375D4B">
              <w:rPr>
                <w:rFonts w:ascii="Times New Roman" w:hAnsi="Times New Roman" w:cs="Times New Roman"/>
                <w:sz w:val="24"/>
                <w:szCs w:val="24"/>
              </w:rPr>
              <w:t>1.</w:t>
            </w:r>
            <w:r>
              <w:rPr>
                <w:rFonts w:ascii="Times New Roman" w:hAnsi="Times New Roman" w:cs="Times New Roman"/>
                <w:sz w:val="24"/>
                <w:szCs w:val="24"/>
              </w:rPr>
              <w:t xml:space="preserve"> konkretina ir individualizuoja ugdymo</w:t>
            </w:r>
            <w:r w:rsidRPr="00375D4B">
              <w:rPr>
                <w:rFonts w:ascii="Times New Roman" w:hAnsi="Times New Roman" w:cs="Times New Roman"/>
                <w:sz w:val="24"/>
                <w:szCs w:val="24"/>
              </w:rPr>
              <w:t>(si) turinį;</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vykdo</w:t>
            </w:r>
            <w:r w:rsidRPr="00375D4B">
              <w:rPr>
                <w:rFonts w:ascii="Times New Roman" w:hAnsi="Times New Roman" w:cs="Times New Roman"/>
                <w:sz w:val="24"/>
                <w:szCs w:val="24"/>
              </w:rPr>
              <w:t xml:space="preserve"> ikimokyk</w:t>
            </w:r>
            <w:r>
              <w:rPr>
                <w:rFonts w:ascii="Times New Roman" w:hAnsi="Times New Roman" w:cs="Times New Roman"/>
                <w:sz w:val="24"/>
                <w:szCs w:val="24"/>
              </w:rPr>
              <w:t>linio ir priešmokyklinio ugdymo</w:t>
            </w:r>
            <w:r w:rsidRPr="00375D4B">
              <w:rPr>
                <w:rFonts w:ascii="Times New Roman" w:hAnsi="Times New Roman" w:cs="Times New Roman"/>
                <w:sz w:val="24"/>
                <w:szCs w:val="24"/>
              </w:rPr>
              <w:t>(si) programas, ugdymo sutartyse sutartus įsipareigojimus, užtikrin</w:t>
            </w:r>
            <w:r>
              <w:rPr>
                <w:rFonts w:ascii="Times New Roman" w:hAnsi="Times New Roman" w:cs="Times New Roman"/>
                <w:sz w:val="24"/>
                <w:szCs w:val="24"/>
              </w:rPr>
              <w:t>a</w:t>
            </w:r>
            <w:r w:rsidRPr="00375D4B">
              <w:rPr>
                <w:rFonts w:ascii="Times New Roman" w:hAnsi="Times New Roman" w:cs="Times New Roman"/>
                <w:sz w:val="24"/>
                <w:szCs w:val="24"/>
              </w:rPr>
              <w:t xml:space="preserve"> geros kokybės švietimą;</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tėvams teikia informacinę psichologinę, socialinę pedagoginę pagalbą;</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esant poreikiui įvertina</w:t>
            </w:r>
            <w:r w:rsidRPr="00375D4B">
              <w:rPr>
                <w:rFonts w:ascii="Times New Roman" w:hAnsi="Times New Roman" w:cs="Times New Roman"/>
                <w:sz w:val="24"/>
                <w:szCs w:val="24"/>
              </w:rPr>
              <w:t xml:space="preserve"> vaikų specialiuosius ugdymosi poreikius, </w:t>
            </w:r>
            <w:r>
              <w:rPr>
                <w:rFonts w:ascii="Times New Roman" w:hAnsi="Times New Roman" w:cs="Times New Roman"/>
                <w:sz w:val="24"/>
                <w:szCs w:val="24"/>
              </w:rPr>
              <w:t xml:space="preserve">vykdo PPT  rekomendacijas; </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organizuoja vaikų maitinimą;</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6. teikia </w:t>
            </w:r>
            <w:proofErr w:type="spellStart"/>
            <w:r>
              <w:rPr>
                <w:rFonts w:ascii="Times New Roman" w:hAnsi="Times New Roman" w:cs="Times New Roman"/>
                <w:sz w:val="24"/>
                <w:szCs w:val="24"/>
              </w:rPr>
              <w:t>logopedinę</w:t>
            </w:r>
            <w:proofErr w:type="spellEnd"/>
            <w:r>
              <w:rPr>
                <w:rFonts w:ascii="Times New Roman" w:hAnsi="Times New Roman" w:cs="Times New Roman"/>
                <w:sz w:val="24"/>
                <w:szCs w:val="24"/>
              </w:rPr>
              <w:t xml:space="preserve"> pagalbą; </w:t>
            </w:r>
          </w:p>
          <w:p w:rsidR="008875D0" w:rsidRPr="00375D4B"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7. organizuoja, tėvų</w:t>
            </w:r>
            <w:r w:rsidRPr="00375D4B">
              <w:rPr>
                <w:rFonts w:ascii="Times New Roman" w:hAnsi="Times New Roman" w:cs="Times New Roman"/>
                <w:sz w:val="24"/>
                <w:szCs w:val="24"/>
              </w:rPr>
              <w:t>(globėjų) pageidavimu</w:t>
            </w:r>
            <w:r>
              <w:rPr>
                <w:rFonts w:ascii="Times New Roman" w:hAnsi="Times New Roman" w:cs="Times New Roman"/>
                <w:sz w:val="24"/>
                <w:szCs w:val="24"/>
              </w:rPr>
              <w:t>,</w:t>
            </w:r>
            <w:r w:rsidRPr="00375D4B">
              <w:rPr>
                <w:rFonts w:ascii="Times New Roman" w:hAnsi="Times New Roman" w:cs="Times New Roman"/>
                <w:sz w:val="24"/>
                <w:szCs w:val="24"/>
              </w:rPr>
              <w:t xml:space="preserve"> jų mokamas papildomas paslaugas</w:t>
            </w:r>
            <w:r>
              <w:rPr>
                <w:rFonts w:ascii="Times New Roman" w:hAnsi="Times New Roman" w:cs="Times New Roman"/>
                <w:sz w:val="24"/>
                <w:szCs w:val="24"/>
              </w:rPr>
              <w:t>, būrelius (anglų kalbos ir choreografijos)</w:t>
            </w:r>
            <w:r w:rsidRPr="00375D4B">
              <w:rPr>
                <w:rFonts w:ascii="Times New Roman" w:hAnsi="Times New Roman" w:cs="Times New Roman"/>
                <w:sz w:val="24"/>
                <w:szCs w:val="24"/>
              </w:rPr>
              <w:t xml:space="preserve"> teisės aktų nustatyta tvarka;</w:t>
            </w:r>
          </w:p>
          <w:p w:rsidR="008875D0" w:rsidRPr="00375D4B"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Pr="00375D4B">
              <w:rPr>
                <w:rFonts w:ascii="Times New Roman" w:hAnsi="Times New Roman" w:cs="Times New Roman"/>
                <w:sz w:val="24"/>
                <w:szCs w:val="24"/>
              </w:rPr>
              <w:t>. sudar</w:t>
            </w:r>
            <w:r>
              <w:rPr>
                <w:rFonts w:ascii="Times New Roman" w:hAnsi="Times New Roman" w:cs="Times New Roman"/>
                <w:sz w:val="24"/>
                <w:szCs w:val="24"/>
              </w:rPr>
              <w:t>o</w:t>
            </w:r>
            <w:r w:rsidRPr="00375D4B">
              <w:rPr>
                <w:rFonts w:ascii="Times New Roman" w:hAnsi="Times New Roman" w:cs="Times New Roman"/>
                <w:sz w:val="24"/>
                <w:szCs w:val="24"/>
              </w:rPr>
              <w:t xml:space="preserve"> sąlygas darbuotojų dalykiniam tobulinimuisi;</w:t>
            </w:r>
          </w:p>
          <w:p w:rsidR="008875D0" w:rsidRPr="00375D4B"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9. užtikrina</w:t>
            </w:r>
            <w:r w:rsidRPr="00375D4B">
              <w:rPr>
                <w:rFonts w:ascii="Times New Roman" w:hAnsi="Times New Roman" w:cs="Times New Roman"/>
                <w:sz w:val="24"/>
                <w:szCs w:val="24"/>
              </w:rPr>
              <w:t xml:space="preserve"> higienos normas, teisės aktų reikalavimus atitinkančią sveiką, s</w:t>
            </w:r>
            <w:r>
              <w:rPr>
                <w:rFonts w:ascii="Times New Roman" w:hAnsi="Times New Roman" w:cs="Times New Roman"/>
                <w:sz w:val="24"/>
                <w:szCs w:val="24"/>
              </w:rPr>
              <w:t>augią mokymosi ir darbo aplinką;</w:t>
            </w:r>
          </w:p>
          <w:p w:rsidR="008875D0" w:rsidRPr="00375D4B"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10</w:t>
            </w:r>
            <w:r w:rsidRPr="00375D4B">
              <w:rPr>
                <w:rFonts w:ascii="Times New Roman" w:hAnsi="Times New Roman" w:cs="Times New Roman"/>
                <w:sz w:val="24"/>
                <w:szCs w:val="24"/>
              </w:rPr>
              <w:t>. k</w:t>
            </w:r>
            <w:r>
              <w:rPr>
                <w:rFonts w:ascii="Times New Roman" w:hAnsi="Times New Roman" w:cs="Times New Roman"/>
                <w:sz w:val="24"/>
                <w:szCs w:val="24"/>
              </w:rPr>
              <w:t>uria</w:t>
            </w:r>
            <w:r w:rsidRPr="00375D4B">
              <w:rPr>
                <w:rFonts w:ascii="Times New Roman" w:hAnsi="Times New Roman" w:cs="Times New Roman"/>
                <w:sz w:val="24"/>
                <w:szCs w:val="24"/>
              </w:rPr>
              <w:t xml:space="preserve"> ugdymo turinio reikalavimams įgyvendinti reikiamą materialinę bazę, vadovaudamasis Švietimo ir mokslo ministro patvirtintais Švietimo aprūpinimo standartais;</w:t>
            </w:r>
          </w:p>
          <w:p w:rsidR="008875D0"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11. viešai skelbia</w:t>
            </w:r>
            <w:r w:rsidRPr="00375D4B">
              <w:rPr>
                <w:rFonts w:ascii="Times New Roman" w:hAnsi="Times New Roman" w:cs="Times New Roman"/>
                <w:sz w:val="24"/>
                <w:szCs w:val="24"/>
              </w:rPr>
              <w:t xml:space="preserve"> informaciją apie lopšelio-darželio veiklą </w:t>
            </w:r>
            <w:r>
              <w:rPr>
                <w:rFonts w:ascii="Times New Roman" w:hAnsi="Times New Roman" w:cs="Times New Roman"/>
                <w:sz w:val="24"/>
                <w:szCs w:val="24"/>
              </w:rPr>
              <w:t xml:space="preserve"> Mokyklos, Savivaldybės tinklapyje,  rajoninėje spaudoje;</w:t>
            </w:r>
            <w:r>
              <w:rPr>
                <w:rFonts w:ascii="Times New Roman" w:hAnsi="Times New Roman" w:cs="Times New Roman"/>
                <w:sz w:val="24"/>
                <w:szCs w:val="24"/>
              </w:rPr>
              <w:tab/>
              <w:t xml:space="preserve"> </w:t>
            </w:r>
          </w:p>
          <w:p w:rsidR="008875D0" w:rsidRPr="00375D4B" w:rsidRDefault="008875D0" w:rsidP="00427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12. vykdo Mokyklos biudžetinių, kitų lėšų planavimą ir racionalų jų naudojimą;</w:t>
            </w:r>
          </w:p>
          <w:p w:rsidR="008875D0" w:rsidRDefault="008875D0" w:rsidP="00427A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13</w:t>
            </w:r>
            <w:r w:rsidRPr="00375D4B">
              <w:rPr>
                <w:rFonts w:ascii="Times New Roman" w:hAnsi="Times New Roman" w:cs="Times New Roman"/>
                <w:sz w:val="24"/>
                <w:szCs w:val="24"/>
              </w:rPr>
              <w:t>. atli</w:t>
            </w:r>
            <w:r>
              <w:rPr>
                <w:rFonts w:ascii="Times New Roman" w:hAnsi="Times New Roman" w:cs="Times New Roman"/>
                <w:sz w:val="24"/>
                <w:szCs w:val="24"/>
              </w:rPr>
              <w:t xml:space="preserve">eka </w:t>
            </w:r>
            <w:r w:rsidRPr="00375D4B">
              <w:rPr>
                <w:rFonts w:ascii="Times New Roman" w:hAnsi="Times New Roman" w:cs="Times New Roman"/>
                <w:sz w:val="24"/>
                <w:szCs w:val="24"/>
              </w:rPr>
              <w:t>kitas įstatymų ir kitų teisės aktų numatytas funkcijas.</w:t>
            </w:r>
          </w:p>
          <w:p w:rsidR="000342DB" w:rsidRPr="00255DC5" w:rsidRDefault="000342DB" w:rsidP="00427AD3">
            <w:pPr>
              <w:spacing w:after="0" w:line="360" w:lineRule="auto"/>
              <w:jc w:val="both"/>
              <w:rPr>
                <w:rFonts w:ascii="Calibri" w:eastAsia="Times New Roman" w:hAnsi="Calibri" w:cs="Times New Roman"/>
                <w:szCs w:val="24"/>
              </w:rPr>
            </w:pPr>
          </w:p>
        </w:tc>
      </w:tr>
      <w:tr w:rsidR="000342DB" w:rsidRPr="00255DC5" w:rsidTr="00B87B13">
        <w:trPr>
          <w:jc w:val="center"/>
        </w:trPr>
        <w:tc>
          <w:tcPr>
            <w:tcW w:w="9720" w:type="dxa"/>
            <w:tcBorders>
              <w:top w:val="single" w:sz="4" w:space="0" w:color="auto"/>
              <w:left w:val="single" w:sz="4" w:space="0" w:color="auto"/>
              <w:bottom w:val="single" w:sz="4" w:space="0" w:color="auto"/>
              <w:right w:val="single" w:sz="4" w:space="0" w:color="auto"/>
            </w:tcBorders>
          </w:tcPr>
          <w:p w:rsidR="000342DB" w:rsidRPr="002C741E" w:rsidRDefault="000342DB" w:rsidP="00427AD3">
            <w:pPr>
              <w:spacing w:after="0" w:line="240" w:lineRule="auto"/>
              <w:jc w:val="both"/>
              <w:rPr>
                <w:rFonts w:ascii="Times New Roman" w:eastAsia="Times New Roman" w:hAnsi="Times New Roman" w:cs="Times New Roman"/>
                <w:b/>
                <w:szCs w:val="24"/>
              </w:rPr>
            </w:pPr>
          </w:p>
        </w:tc>
      </w:tr>
    </w:tbl>
    <w:p w:rsidR="008875D0" w:rsidRPr="00255DC5" w:rsidRDefault="008875D0" w:rsidP="008875D0">
      <w:pPr>
        <w:jc w:val="center"/>
        <w:rPr>
          <w:rFonts w:ascii="Calibri" w:eastAsia="Times New Roman" w:hAnsi="Calibri" w:cs="Times New Roman"/>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875D0" w:rsidRPr="00853FAA" w:rsidTr="00B87B13">
        <w:trPr>
          <w:jc w:val="center"/>
        </w:trPr>
        <w:tc>
          <w:tcPr>
            <w:tcW w:w="9720" w:type="dxa"/>
            <w:tcBorders>
              <w:top w:val="single" w:sz="4" w:space="0" w:color="auto"/>
              <w:left w:val="single" w:sz="4" w:space="0" w:color="auto"/>
              <w:bottom w:val="single" w:sz="4" w:space="0" w:color="auto"/>
              <w:right w:val="single" w:sz="4" w:space="0" w:color="auto"/>
            </w:tcBorders>
          </w:tcPr>
          <w:p w:rsidR="008875D0" w:rsidRPr="00853FAA" w:rsidRDefault="008875D0" w:rsidP="00B87B13">
            <w:pPr>
              <w:keepNext/>
              <w:tabs>
                <w:tab w:val="left" w:pos="0"/>
              </w:tabs>
              <w:suppressAutoHyphens/>
              <w:snapToGrid w:val="0"/>
              <w:outlineLvl w:val="4"/>
              <w:rPr>
                <w:rFonts w:ascii="Calibri" w:eastAsia="Times New Roman" w:hAnsi="Calibri" w:cs="Times New Roman"/>
                <w:szCs w:val="24"/>
                <w:lang w:eastAsia="ar-SA"/>
              </w:rPr>
            </w:pPr>
            <w:r w:rsidRPr="00255DC5">
              <w:rPr>
                <w:rFonts w:ascii="Calibri" w:eastAsia="Times New Roman" w:hAnsi="Calibri" w:cs="Times New Roman"/>
                <w:b/>
                <w:bCs/>
                <w:szCs w:val="24"/>
                <w:lang w:eastAsia="ar-SA"/>
              </w:rPr>
              <w:t>Savivaldybės strateginio plėtros plano prioritetai, susiję su metiniu veiklos planu:</w:t>
            </w:r>
            <w:r>
              <w:rPr>
                <w:rFonts w:ascii="Calibri" w:eastAsia="Times New Roman" w:hAnsi="Calibri" w:cs="Times New Roman"/>
                <w:b/>
                <w:bCs/>
                <w:szCs w:val="24"/>
                <w:lang w:eastAsia="ar-SA"/>
              </w:rPr>
              <w:t xml:space="preserve"> </w:t>
            </w:r>
            <w:r w:rsidRPr="005B2842">
              <w:rPr>
                <w:rFonts w:ascii="Times New Roman" w:eastAsia="Times New Roman" w:hAnsi="Times New Roman" w:cs="Times New Roman"/>
                <w:sz w:val="24"/>
                <w:szCs w:val="24"/>
                <w:lang w:eastAsia="ar-SA"/>
              </w:rPr>
              <w:t>Žmogiškieji ištekliai</w:t>
            </w:r>
          </w:p>
        </w:tc>
      </w:tr>
    </w:tbl>
    <w:p w:rsidR="008875D0" w:rsidRPr="00853FAA" w:rsidRDefault="008875D0" w:rsidP="008875D0">
      <w:pPr>
        <w:rPr>
          <w:rFonts w:ascii="Calibri" w:eastAsia="Times New Roman" w:hAnsi="Calibri" w:cs="Times New Roman"/>
          <w:szCs w:val="24"/>
        </w:rPr>
      </w:pPr>
    </w:p>
    <w:tbl>
      <w:tblPr>
        <w:tblW w:w="9720" w:type="dxa"/>
        <w:jc w:val="center"/>
        <w:tblLayout w:type="fixed"/>
        <w:tblLook w:val="01E0" w:firstRow="1" w:lastRow="1" w:firstColumn="1" w:lastColumn="1" w:noHBand="0" w:noVBand="0"/>
      </w:tblPr>
      <w:tblGrid>
        <w:gridCol w:w="9720"/>
      </w:tblGrid>
      <w:tr w:rsidR="008875D0" w:rsidRPr="00255DC5" w:rsidTr="00B87B13">
        <w:trPr>
          <w:jc w:val="center"/>
        </w:trPr>
        <w:tc>
          <w:tcPr>
            <w:tcW w:w="9720" w:type="dxa"/>
            <w:tcBorders>
              <w:top w:val="single" w:sz="4" w:space="0" w:color="auto"/>
              <w:left w:val="single" w:sz="4" w:space="0" w:color="auto"/>
              <w:bottom w:val="single" w:sz="4" w:space="0" w:color="auto"/>
              <w:right w:val="single" w:sz="4" w:space="0" w:color="auto"/>
            </w:tcBorders>
          </w:tcPr>
          <w:p w:rsidR="008875D0" w:rsidRDefault="008875D0" w:rsidP="00B87B13">
            <w:pPr>
              <w:spacing w:after="0" w:line="360" w:lineRule="auto"/>
              <w:jc w:val="both"/>
              <w:rPr>
                <w:rFonts w:ascii="Times New Roman" w:hAnsi="Times New Roman" w:cs="Times New Roman"/>
                <w:b/>
                <w:sz w:val="24"/>
                <w:szCs w:val="24"/>
              </w:rPr>
            </w:pPr>
            <w:bookmarkStart w:id="1" w:name="_Hlk210905115"/>
            <w:bookmarkEnd w:id="1"/>
            <w:r w:rsidRPr="00DB2B71">
              <w:rPr>
                <w:rFonts w:ascii="Times New Roman" w:eastAsia="Times New Roman" w:hAnsi="Times New Roman" w:cs="Times New Roman"/>
                <w:b/>
                <w:sz w:val="24"/>
                <w:szCs w:val="24"/>
              </w:rPr>
              <w:t>Numatomas metinio veiklos plano įgyvendinimo rezultatas.</w:t>
            </w:r>
            <w:r>
              <w:rPr>
                <w:rFonts w:ascii="Times New Roman" w:hAnsi="Times New Roman" w:cs="Times New Roman"/>
                <w:b/>
                <w:sz w:val="24"/>
                <w:szCs w:val="24"/>
              </w:rPr>
              <w:t xml:space="preserve">  </w:t>
            </w:r>
          </w:p>
          <w:p w:rsidR="008875D0" w:rsidRDefault="008875D0" w:rsidP="00B87B13">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F4546">
              <w:rPr>
                <w:rFonts w:ascii="Times New Roman" w:hAnsi="Times New Roman" w:cs="Times New Roman"/>
                <w:sz w:val="24"/>
                <w:szCs w:val="24"/>
              </w:rPr>
              <w:t>Išsilavinusi</w:t>
            </w:r>
            <w:r>
              <w:rPr>
                <w:rFonts w:ascii="Times New Roman" w:hAnsi="Times New Roman" w:cs="Times New Roman"/>
                <w:sz w:val="24"/>
                <w:szCs w:val="24"/>
              </w:rPr>
              <w:t>,</w:t>
            </w:r>
            <w:r w:rsidRPr="006F4546">
              <w:rPr>
                <w:rFonts w:ascii="Times New Roman" w:hAnsi="Times New Roman" w:cs="Times New Roman"/>
                <w:sz w:val="24"/>
                <w:szCs w:val="24"/>
              </w:rPr>
              <w:t xml:space="preserve"> k</w:t>
            </w:r>
            <w:r w:rsidR="00366BB4">
              <w:rPr>
                <w:rFonts w:ascii="Times New Roman" w:hAnsi="Times New Roman" w:cs="Times New Roman"/>
                <w:sz w:val="24"/>
                <w:szCs w:val="24"/>
              </w:rPr>
              <w:t>ultūrą puoselėjanti bendruomenė</w:t>
            </w:r>
            <w:r w:rsidR="00B07D88">
              <w:rPr>
                <w:rFonts w:ascii="Times New Roman" w:hAnsi="Times New Roman" w:cs="Times New Roman"/>
                <w:sz w:val="24"/>
                <w:szCs w:val="24"/>
              </w:rPr>
              <w:t>,</w:t>
            </w:r>
            <w:r w:rsidR="00366BB4">
              <w:rPr>
                <w:rFonts w:ascii="Times New Roman" w:hAnsi="Times New Roman" w:cs="Times New Roman"/>
                <w:sz w:val="24"/>
                <w:szCs w:val="24"/>
              </w:rPr>
              <w:t xml:space="preserve"> emociškai saugi</w:t>
            </w:r>
            <w:r w:rsidR="00B07D88">
              <w:rPr>
                <w:rFonts w:ascii="Times New Roman" w:hAnsi="Times New Roman" w:cs="Times New Roman"/>
                <w:sz w:val="24"/>
                <w:szCs w:val="24"/>
              </w:rPr>
              <w:t>oje aplinkoje</w:t>
            </w:r>
            <w:r w:rsidR="00366BB4">
              <w:rPr>
                <w:rFonts w:ascii="Times New Roman" w:hAnsi="Times New Roman" w:cs="Times New Roman"/>
                <w:sz w:val="24"/>
                <w:szCs w:val="24"/>
              </w:rPr>
              <w:t>.</w:t>
            </w:r>
            <w:r>
              <w:rPr>
                <w:rFonts w:ascii="Times New Roman" w:hAnsi="Times New Roman" w:cs="Times New Roman"/>
                <w:sz w:val="24"/>
                <w:szCs w:val="24"/>
              </w:rPr>
              <w:t xml:space="preserve"> Išugdyti bendrieji vaikų geb</w:t>
            </w:r>
            <w:r w:rsidR="00366BB4">
              <w:rPr>
                <w:rFonts w:ascii="Times New Roman" w:hAnsi="Times New Roman" w:cs="Times New Roman"/>
                <w:sz w:val="24"/>
                <w:szCs w:val="24"/>
              </w:rPr>
              <w:t>ėjimai jų vertybinės nuostatos, pilietinis tautinis ugdymas</w:t>
            </w:r>
            <w:r>
              <w:rPr>
                <w:rFonts w:ascii="Times New Roman" w:hAnsi="Times New Roman" w:cs="Times New Roman"/>
                <w:sz w:val="24"/>
                <w:szCs w:val="24"/>
              </w:rPr>
              <w:t xml:space="preserve">. Dalyvauja </w:t>
            </w:r>
            <w:r w:rsidR="00366BB4">
              <w:rPr>
                <w:rFonts w:ascii="Times New Roman" w:hAnsi="Times New Roman" w:cs="Times New Roman"/>
                <w:sz w:val="24"/>
                <w:szCs w:val="24"/>
              </w:rPr>
              <w:t xml:space="preserve"> Žemaitijos kraštui skirtuose renginiuose</w:t>
            </w:r>
            <w:r>
              <w:rPr>
                <w:rFonts w:ascii="Times New Roman" w:hAnsi="Times New Roman" w:cs="Times New Roman"/>
                <w:sz w:val="24"/>
                <w:szCs w:val="24"/>
              </w:rPr>
              <w:t xml:space="preserve"> pati juos organizuoja. Į ugdymo programas integruotas aplinkosauginis ugdymas, Sveikos mokyklos programa. Mokykla užpildyta 100 procentų. </w:t>
            </w:r>
            <w:r w:rsidRPr="00DB2B71">
              <w:rPr>
                <w:rFonts w:ascii="Times New Roman" w:eastAsia="Times New Roman" w:hAnsi="Times New Roman" w:cs="Times New Roman"/>
                <w:sz w:val="24"/>
                <w:szCs w:val="24"/>
              </w:rPr>
              <w:t>Kvalifikaciją kėlusių pedagogų skaičius</w:t>
            </w:r>
            <w:r>
              <w:rPr>
                <w:rFonts w:ascii="Times New Roman" w:eastAsia="Times New Roman" w:hAnsi="Times New Roman" w:cs="Times New Roman"/>
                <w:sz w:val="24"/>
                <w:szCs w:val="24"/>
              </w:rPr>
              <w:t xml:space="preserve"> </w:t>
            </w:r>
            <w:r w:rsidR="00525FF2">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Mokykla, turėdama patirtį ir kvalifikaciją keliančius pedagogus užtikrina individualų vaikų ugdymosi žingsnių pažangą pagal ikimokyklinio  vaikų ugdymosi sritis 100 procentų. Priešmokyklinio ugdymo (si) ugdytiniai pagal savo galias ir priešmokyklinio ugdymo bendrąją ugdymo  programą padaro pažangą, kuri atsispindi ugdytinių aprašuose. Vaikai šioje mokykloje laisvi, kūrybingi, noriai eina į Mokyklą. Darni bendruomenė – sveikas vaikas. Tėvai pasitiki pedagogais, linkę bendradarbiauti, jaučiasi </w:t>
            </w:r>
            <w:r w:rsidR="00525FF2">
              <w:rPr>
                <w:rFonts w:ascii="Times New Roman" w:eastAsia="Times New Roman" w:hAnsi="Times New Roman" w:cs="Times New Roman"/>
                <w:sz w:val="24"/>
                <w:szCs w:val="24"/>
              </w:rPr>
              <w:t xml:space="preserve"> saugūs</w:t>
            </w:r>
            <w:r>
              <w:rPr>
                <w:rFonts w:ascii="Times New Roman" w:eastAsia="Times New Roman" w:hAnsi="Times New Roman" w:cs="Times New Roman"/>
                <w:sz w:val="24"/>
                <w:szCs w:val="24"/>
              </w:rPr>
              <w:t xml:space="preserve"> dėl savo vaikų, todėl renkasi šią Mokyklą.</w:t>
            </w:r>
          </w:p>
          <w:p w:rsidR="008875D0" w:rsidRDefault="008875D0" w:rsidP="00B87B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Vykdomos Europinių vaisių ir pieno programos, HN normos. Maitinimo organizavimo  ikimokyklinio ugdymo, bendrojo ugdymo mokyklose ir vaikų socialinės globos įstaigose tvarkos </w:t>
            </w:r>
            <w:r>
              <w:rPr>
                <w:rFonts w:ascii="Times New Roman" w:eastAsia="Times New Roman" w:hAnsi="Times New Roman" w:cs="Times New Roman"/>
                <w:sz w:val="24"/>
                <w:szCs w:val="24"/>
              </w:rPr>
              <w:lastRenderedPageBreak/>
              <w:t>aprašas užtikrina racionalią vaikų mitybą.</w:t>
            </w:r>
          </w:p>
          <w:p w:rsidR="008875D0" w:rsidRPr="00DB2B71" w:rsidRDefault="008875D0" w:rsidP="00B87B13">
            <w:pPr>
              <w:spacing w:after="0"/>
              <w:jc w:val="both"/>
              <w:rPr>
                <w:rFonts w:ascii="Calibri" w:eastAsia="Times New Roman" w:hAnsi="Calibri" w:cs="Times New Roman"/>
                <w:szCs w:val="24"/>
              </w:rPr>
            </w:pPr>
            <w:r>
              <w:rPr>
                <w:rFonts w:ascii="Times New Roman" w:eastAsia="Times New Roman" w:hAnsi="Times New Roman" w:cs="Times New Roman"/>
                <w:sz w:val="24"/>
                <w:szCs w:val="24"/>
              </w:rPr>
              <w:t xml:space="preserve">       Atnaujinta mokyklos edukacinė  aplinka pritaikyta vaikų sveikatos ir kalbos kompetencijų ugdymui.  Projektinės veiklos dėka, Mokykla garsina save ir miestą ne tik rajone, Respublikoje, bet ir Europoje.  </w:t>
            </w:r>
            <w:r w:rsidRPr="00DB2B71">
              <w:rPr>
                <w:rFonts w:ascii="Calibri" w:eastAsia="Times New Roman" w:hAnsi="Calibri" w:cs="Times New Roman"/>
                <w:szCs w:val="24"/>
              </w:rPr>
              <w:t xml:space="preserve">     </w:t>
            </w:r>
          </w:p>
        </w:tc>
      </w:tr>
    </w:tbl>
    <w:p w:rsidR="00E14BC2" w:rsidRDefault="00E14BC2"/>
    <w:sectPr w:rsidR="00E14BC2" w:rsidSect="009F325F">
      <w:pgSz w:w="11906" w:h="16838"/>
      <w:pgMar w:top="1417" w:right="1417" w:bottom="1417"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D0"/>
    <w:rsid w:val="00020529"/>
    <w:rsid w:val="000342DB"/>
    <w:rsid w:val="000E6EDC"/>
    <w:rsid w:val="002D29F5"/>
    <w:rsid w:val="002D5DD2"/>
    <w:rsid w:val="00366BB4"/>
    <w:rsid w:val="00427AD3"/>
    <w:rsid w:val="00525FF2"/>
    <w:rsid w:val="00537DFF"/>
    <w:rsid w:val="005B2FCB"/>
    <w:rsid w:val="005C75EC"/>
    <w:rsid w:val="00760051"/>
    <w:rsid w:val="007B1FC7"/>
    <w:rsid w:val="008003BC"/>
    <w:rsid w:val="00807E33"/>
    <w:rsid w:val="00860671"/>
    <w:rsid w:val="008875D0"/>
    <w:rsid w:val="008A3C94"/>
    <w:rsid w:val="00946273"/>
    <w:rsid w:val="009C25E9"/>
    <w:rsid w:val="009F325F"/>
    <w:rsid w:val="00A77AF2"/>
    <w:rsid w:val="00AA5D8E"/>
    <w:rsid w:val="00B07D88"/>
    <w:rsid w:val="00BE03CE"/>
    <w:rsid w:val="00C52091"/>
    <w:rsid w:val="00D847A0"/>
    <w:rsid w:val="00E14BC2"/>
    <w:rsid w:val="00ED61EC"/>
    <w:rsid w:val="00F16F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B0ABA-6233-408B-BDAF-9EFE40E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32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TMLcitata">
    <w:name w:val="HTML Cite"/>
    <w:basedOn w:val="Numatytasispastraiposriftas"/>
    <w:uiPriority w:val="99"/>
    <w:semiHidden/>
    <w:unhideWhenUsed/>
    <w:rsid w:val="008875D0"/>
    <w:rPr>
      <w:i/>
      <w:iCs/>
    </w:rPr>
  </w:style>
  <w:style w:type="table" w:styleId="Lentelstinklelis">
    <w:name w:val="Table Grid"/>
    <w:basedOn w:val="prastojilentel"/>
    <w:uiPriority w:val="59"/>
    <w:rsid w:val="008875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rietas">
    <w:name w:val="Strong"/>
    <w:basedOn w:val="Numatytasispastraiposriftas"/>
    <w:uiPriority w:val="22"/>
    <w:qFormat/>
    <w:rsid w:val="00020529"/>
    <w:rPr>
      <w:b/>
      <w:bCs/>
    </w:rPr>
  </w:style>
  <w:style w:type="paragraph" w:styleId="prastasiniatinklio">
    <w:name w:val="Normal (Web)"/>
    <w:basedOn w:val="prastasis"/>
    <w:uiPriority w:val="99"/>
    <w:unhideWhenUsed/>
    <w:rsid w:val="00AA5D8E"/>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AA5D8E"/>
    <w:rPr>
      <w:color w:val="0000FF"/>
      <w:u w:val="single"/>
    </w:rPr>
  </w:style>
  <w:style w:type="character" w:styleId="Komentaronuoroda">
    <w:name w:val="annotation reference"/>
    <w:semiHidden/>
    <w:rsid w:val="00D847A0"/>
    <w:rPr>
      <w:sz w:val="16"/>
    </w:rPr>
  </w:style>
  <w:style w:type="paragraph" w:styleId="Sraopastraipa">
    <w:name w:val="List Paragraph"/>
    <w:basedOn w:val="prastasis"/>
    <w:uiPriority w:val="99"/>
    <w:qFormat/>
    <w:rsid w:val="00D847A0"/>
    <w:pPr>
      <w:widowControl w:val="0"/>
      <w:suppressAutoHyphens/>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30511">
      <w:bodyDiv w:val="1"/>
      <w:marLeft w:val="0"/>
      <w:marRight w:val="0"/>
      <w:marTop w:val="0"/>
      <w:marBottom w:val="0"/>
      <w:divBdr>
        <w:top w:val="none" w:sz="0" w:space="0" w:color="auto"/>
        <w:left w:val="none" w:sz="0" w:space="0" w:color="auto"/>
        <w:bottom w:val="none" w:sz="0" w:space="0" w:color="auto"/>
        <w:right w:val="none" w:sz="0" w:space="0" w:color="auto"/>
      </w:divBdr>
    </w:div>
    <w:div w:id="2007324015">
      <w:bodyDiv w:val="1"/>
      <w:marLeft w:val="0"/>
      <w:marRight w:val="0"/>
      <w:marTop w:val="0"/>
      <w:marBottom w:val="0"/>
      <w:divBdr>
        <w:top w:val="none" w:sz="0" w:space="0" w:color="auto"/>
        <w:left w:val="none" w:sz="0" w:space="0" w:color="auto"/>
        <w:bottom w:val="none" w:sz="0" w:space="0" w:color="auto"/>
        <w:right w:val="none" w:sz="0" w:space="0" w:color="auto"/>
      </w:divBdr>
      <w:divsChild>
        <w:div w:id="7730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5313</Words>
  <Characters>3029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„Windows“ vartotojas</cp:lastModifiedBy>
  <cp:revision>2</cp:revision>
  <dcterms:created xsi:type="dcterms:W3CDTF">2019-03-21T11:28:00Z</dcterms:created>
  <dcterms:modified xsi:type="dcterms:W3CDTF">2019-03-21T11:28:00Z</dcterms:modified>
</cp:coreProperties>
</file>